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7A14" w:rsidRPr="00EC6A5B" w14:paraId="0389C141" w14:textId="77777777" w:rsidTr="00DF62E5">
        <w:trPr>
          <w:trHeight w:val="1365"/>
          <w:jc w:val="center"/>
        </w:trPr>
        <w:tc>
          <w:tcPr>
            <w:tcW w:w="9029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42E2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allowOverlap="1" wp14:anchorId="56C79A14" wp14:editId="426EC5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930275" cy="84772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allowOverlap="1" wp14:anchorId="2E954671" wp14:editId="2FBC1A7E">
                  <wp:simplePos x="0" y="0"/>
                  <wp:positionH relativeFrom="column">
                    <wp:posOffset>4723130</wp:posOffset>
                  </wp:positionH>
                  <wp:positionV relativeFrom="paragraph">
                    <wp:posOffset>36830</wp:posOffset>
                  </wp:positionV>
                  <wp:extent cx="749300" cy="775335"/>
                  <wp:effectExtent l="0" t="0" r="0" b="0"/>
                  <wp:wrapSquare wrapText="bothSides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A5B">
              <w:rPr>
                <w:rFonts w:ascii="Times New Roman" w:hAnsi="Times New Roman" w:cs="Times New Roman"/>
                <w:b/>
              </w:rPr>
              <w:t>MINISTERO DELL’ ISTRUZIONE E DEL MERITO</w:t>
            </w:r>
          </w:p>
          <w:p w14:paraId="74688FEC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6A5B">
              <w:rPr>
                <w:rFonts w:ascii="Times New Roman" w:hAnsi="Times New Roman" w:cs="Times New Roman"/>
                <w:b/>
              </w:rPr>
              <w:t>ISTITUTO COMPRENSIVO “G. GAVAZZENI”</w:t>
            </w:r>
          </w:p>
          <w:p w14:paraId="6A6636EF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5B">
              <w:rPr>
                <w:rFonts w:ascii="Times New Roman" w:hAnsi="Times New Roman" w:cs="Times New Roman"/>
                <w:sz w:val="20"/>
                <w:szCs w:val="20"/>
              </w:rPr>
              <w:t>Via Combattenti e Reduci, 70 – TALAMONA (Sondrio)</w:t>
            </w:r>
          </w:p>
          <w:p w14:paraId="6E5665BC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6A5B">
              <w:rPr>
                <w:rFonts w:ascii="Times New Roman" w:hAnsi="Times New Roman" w:cs="Times New Roman"/>
                <w:sz w:val="20"/>
                <w:szCs w:val="20"/>
              </w:rPr>
              <w:t>Tel. 0342/670755 – email: soic814008@istruzione.it soic814008@pec.istruzione.it -</w:t>
            </w:r>
            <w:r w:rsidRPr="00EC6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6A5B">
              <w:rPr>
                <w:rFonts w:ascii="Times New Roman" w:hAnsi="Times New Roman" w:cs="Times New Roman"/>
                <w:sz w:val="20"/>
                <w:szCs w:val="20"/>
              </w:rPr>
              <w:t>www.ictalamona.edu.it</w:t>
            </w:r>
          </w:p>
        </w:tc>
      </w:tr>
    </w:tbl>
    <w:p w14:paraId="3D262762" w14:textId="3FA4A8F5" w:rsidR="004409A4" w:rsidRDefault="004409A4">
      <w:pPr>
        <w:rPr>
          <w:rFonts w:ascii="Times New Roman" w:hAnsi="Times New Roman" w:cs="Times New Roman"/>
          <w:sz w:val="24"/>
          <w:szCs w:val="24"/>
        </w:rPr>
      </w:pPr>
    </w:p>
    <w:p w14:paraId="2AF293F9" w14:textId="651DAEF3" w:rsidR="004E0160" w:rsidRDefault="004E0160" w:rsidP="004E0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REGISTRO DELLE ASTENSIONI</w:t>
      </w:r>
    </w:p>
    <w:tbl>
      <w:tblPr>
        <w:tblStyle w:val="Grigliatabella"/>
        <w:tblW w:w="15735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693"/>
        <w:gridCol w:w="3402"/>
        <w:gridCol w:w="3260"/>
        <w:gridCol w:w="2127"/>
        <w:gridCol w:w="1701"/>
      </w:tblGrid>
      <w:tr w:rsidR="004E0160" w14:paraId="1AC76E16" w14:textId="77777777" w:rsidTr="00FD71EC">
        <w:trPr>
          <w:jc w:val="center"/>
        </w:trPr>
        <w:tc>
          <w:tcPr>
            <w:tcW w:w="1276" w:type="dxa"/>
            <w:shd w:val="clear" w:color="auto" w:fill="BDD6EE" w:themeFill="accent5" w:themeFillTint="66"/>
            <w:vAlign w:val="center"/>
          </w:tcPr>
          <w:p w14:paraId="6EDB52EC" w14:textId="3B993BE1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F091AE6" w14:textId="17CCFE2E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4B59CA70" w14:textId="6BDDF139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Dipendente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4EB7FF48" w14:textId="47FB5885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Figura professionale</w:t>
            </w:r>
          </w:p>
        </w:tc>
        <w:tc>
          <w:tcPr>
            <w:tcW w:w="3260" w:type="dxa"/>
            <w:shd w:val="clear" w:color="auto" w:fill="BDD6EE" w:themeFill="accent5" w:themeFillTint="66"/>
            <w:vAlign w:val="center"/>
          </w:tcPr>
          <w:p w14:paraId="03C949C6" w14:textId="116B7FA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 dell’astensione (familiari – personali – altre gravi ragioni di convenienza)</w:t>
            </w:r>
          </w:p>
        </w:tc>
        <w:tc>
          <w:tcPr>
            <w:tcW w:w="2127" w:type="dxa"/>
            <w:shd w:val="clear" w:color="auto" w:fill="BDD6EE" w:themeFill="accent5" w:themeFillTint="66"/>
            <w:vAlign w:val="center"/>
          </w:tcPr>
          <w:p w14:paraId="5C1FD186" w14:textId="44019B82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Comunicazio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 del dipendente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4BB5DC0B" w14:textId="4A49263B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Decisione del responsabile</w:t>
            </w:r>
          </w:p>
        </w:tc>
      </w:tr>
      <w:tr w:rsidR="004E0160" w14:paraId="08006127" w14:textId="77777777" w:rsidTr="00FD71EC">
        <w:trPr>
          <w:jc w:val="center"/>
        </w:trPr>
        <w:tc>
          <w:tcPr>
            <w:tcW w:w="1276" w:type="dxa"/>
          </w:tcPr>
          <w:p w14:paraId="6FD6FE8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F9E9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4ECEF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228F5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E2335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D904C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9DEA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0E610F2C" w14:textId="77777777" w:rsidTr="00FD71EC">
        <w:trPr>
          <w:jc w:val="center"/>
        </w:trPr>
        <w:tc>
          <w:tcPr>
            <w:tcW w:w="1276" w:type="dxa"/>
          </w:tcPr>
          <w:p w14:paraId="119BC19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5EFFC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8705B4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29BC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4E6BB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87508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A21D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62E70B53" w14:textId="77777777" w:rsidTr="00FD71EC">
        <w:trPr>
          <w:jc w:val="center"/>
        </w:trPr>
        <w:tc>
          <w:tcPr>
            <w:tcW w:w="1276" w:type="dxa"/>
          </w:tcPr>
          <w:p w14:paraId="3C8FCB5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8F04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A75AB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5006D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23DA5F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7D598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128C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6CD2492B" w14:textId="77777777" w:rsidTr="00FD71EC">
        <w:trPr>
          <w:jc w:val="center"/>
        </w:trPr>
        <w:tc>
          <w:tcPr>
            <w:tcW w:w="1276" w:type="dxa"/>
          </w:tcPr>
          <w:p w14:paraId="54AA5A9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28B8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0969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EB83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1DCBC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1F7B2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4ED5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13C1F804" w14:textId="77777777" w:rsidTr="00FD71EC">
        <w:trPr>
          <w:jc w:val="center"/>
        </w:trPr>
        <w:tc>
          <w:tcPr>
            <w:tcW w:w="1276" w:type="dxa"/>
          </w:tcPr>
          <w:p w14:paraId="5A4DEEA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97C91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BCC934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7F938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4C62E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7A7010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9E84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782C3AB3" w14:textId="77777777" w:rsidTr="00FD71EC">
        <w:trPr>
          <w:jc w:val="center"/>
        </w:trPr>
        <w:tc>
          <w:tcPr>
            <w:tcW w:w="1276" w:type="dxa"/>
          </w:tcPr>
          <w:p w14:paraId="135478B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A7ADF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AB4DF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89D9C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74906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D52CA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E6C44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2F6595C9" w14:textId="77777777" w:rsidTr="00FD71EC">
        <w:trPr>
          <w:jc w:val="center"/>
        </w:trPr>
        <w:tc>
          <w:tcPr>
            <w:tcW w:w="1276" w:type="dxa"/>
          </w:tcPr>
          <w:p w14:paraId="53D4E89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C344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EB44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76E6E1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840C7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DF436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A21F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2AAAB2FA" w14:textId="77777777" w:rsidTr="00FD71EC">
        <w:trPr>
          <w:jc w:val="center"/>
        </w:trPr>
        <w:tc>
          <w:tcPr>
            <w:tcW w:w="1276" w:type="dxa"/>
          </w:tcPr>
          <w:p w14:paraId="26F08725" w14:textId="6D04CA74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7D4B4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D4BB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E876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6DE8D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8A593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CABE1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715B058B" w14:textId="77777777" w:rsidTr="00FD71EC">
        <w:trPr>
          <w:jc w:val="center"/>
        </w:trPr>
        <w:tc>
          <w:tcPr>
            <w:tcW w:w="1276" w:type="dxa"/>
          </w:tcPr>
          <w:p w14:paraId="3F93DA5F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2D4E6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264BE5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3A4EA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E955C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8CBB10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F133BF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462AB371" w14:textId="77777777" w:rsidTr="00FD71EC">
        <w:trPr>
          <w:jc w:val="center"/>
        </w:trPr>
        <w:tc>
          <w:tcPr>
            <w:tcW w:w="1276" w:type="dxa"/>
          </w:tcPr>
          <w:p w14:paraId="5AC5A4E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541B0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9E48C5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5A640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BCAF80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A5692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F40E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700B8A47" w14:textId="77777777" w:rsidTr="00FD71EC">
        <w:trPr>
          <w:jc w:val="center"/>
        </w:trPr>
        <w:tc>
          <w:tcPr>
            <w:tcW w:w="1276" w:type="dxa"/>
          </w:tcPr>
          <w:p w14:paraId="4CB0386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710F2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6014E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FB14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118B5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1BADE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EB1ED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15F9C277" w14:textId="77777777" w:rsidTr="00FD71EC">
        <w:trPr>
          <w:jc w:val="center"/>
        </w:trPr>
        <w:tc>
          <w:tcPr>
            <w:tcW w:w="1276" w:type="dxa"/>
          </w:tcPr>
          <w:p w14:paraId="025D0F24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A869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AAEC4A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37CDC4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DDADD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6328E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54CA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7E8C9498" w14:textId="77777777" w:rsidTr="00FD71EC">
        <w:trPr>
          <w:jc w:val="center"/>
        </w:trPr>
        <w:tc>
          <w:tcPr>
            <w:tcW w:w="1276" w:type="dxa"/>
          </w:tcPr>
          <w:p w14:paraId="53C9E62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900FB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777E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7FE15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F57DB5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E46930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4278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0113AD55" w14:textId="77777777" w:rsidTr="00FD71EC">
        <w:trPr>
          <w:jc w:val="center"/>
        </w:trPr>
        <w:tc>
          <w:tcPr>
            <w:tcW w:w="1276" w:type="dxa"/>
          </w:tcPr>
          <w:p w14:paraId="07D13EC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211E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560BA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09269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1A1A9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7A65E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A402F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58FD8FCA" w14:textId="77777777" w:rsidTr="00FD71EC">
        <w:trPr>
          <w:jc w:val="center"/>
        </w:trPr>
        <w:tc>
          <w:tcPr>
            <w:tcW w:w="1276" w:type="dxa"/>
          </w:tcPr>
          <w:p w14:paraId="1738753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650B1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82849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25A37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FC194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6313A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603D3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0EED415E" w14:textId="77777777" w:rsidTr="00FD71EC">
        <w:trPr>
          <w:jc w:val="center"/>
        </w:trPr>
        <w:tc>
          <w:tcPr>
            <w:tcW w:w="1276" w:type="dxa"/>
          </w:tcPr>
          <w:p w14:paraId="5CD5E9D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79672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8036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27B9B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0CBB4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7A9C05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C028E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03F0C4C0" w14:textId="77777777" w:rsidTr="00FD71EC">
        <w:trPr>
          <w:jc w:val="center"/>
        </w:trPr>
        <w:tc>
          <w:tcPr>
            <w:tcW w:w="1276" w:type="dxa"/>
          </w:tcPr>
          <w:p w14:paraId="37E1612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8D28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91A28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1580F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02699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998D1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C7616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7CC03809" w14:textId="77777777" w:rsidTr="00FD71EC">
        <w:trPr>
          <w:jc w:val="center"/>
        </w:trPr>
        <w:tc>
          <w:tcPr>
            <w:tcW w:w="1276" w:type="dxa"/>
          </w:tcPr>
          <w:p w14:paraId="632D8752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D3765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32F90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886B7F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90947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9C9550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8F01B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33A3E10E" w14:textId="77777777" w:rsidTr="00FD71EC">
        <w:trPr>
          <w:jc w:val="center"/>
        </w:trPr>
        <w:tc>
          <w:tcPr>
            <w:tcW w:w="1276" w:type="dxa"/>
          </w:tcPr>
          <w:p w14:paraId="07DD7A1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18205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05E67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67253E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0C965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F040C7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1DC7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160" w14:paraId="5F2BD7F5" w14:textId="77777777" w:rsidTr="00FD71EC">
        <w:trPr>
          <w:jc w:val="center"/>
        </w:trPr>
        <w:tc>
          <w:tcPr>
            <w:tcW w:w="1276" w:type="dxa"/>
          </w:tcPr>
          <w:p w14:paraId="6CF9C1C9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C2A64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3073C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95886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45CA5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707E9D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63568" w14:textId="77777777" w:rsidR="004E0160" w:rsidRDefault="004E0160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EC" w14:paraId="35ADB3FF" w14:textId="77777777" w:rsidTr="00FD71EC">
        <w:trPr>
          <w:jc w:val="center"/>
        </w:trPr>
        <w:tc>
          <w:tcPr>
            <w:tcW w:w="1276" w:type="dxa"/>
          </w:tcPr>
          <w:p w14:paraId="72D5AA13" w14:textId="63DF1813" w:rsidR="00FD71EC" w:rsidRDefault="00FD71EC" w:rsidP="00FD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EA8561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B9210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EF2FA7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03EA38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3D23F0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86D81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EC" w14:paraId="60AD11C6" w14:textId="77777777" w:rsidTr="00FD71EC">
        <w:trPr>
          <w:jc w:val="center"/>
        </w:trPr>
        <w:tc>
          <w:tcPr>
            <w:tcW w:w="1276" w:type="dxa"/>
          </w:tcPr>
          <w:p w14:paraId="13B79BBD" w14:textId="77777777" w:rsidR="00FD71EC" w:rsidRDefault="00FD71EC" w:rsidP="00FD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E598F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1E89C2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97A3E8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77B93F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0A880A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11E5E4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EC" w14:paraId="59417B1B" w14:textId="77777777" w:rsidTr="00FD71EC">
        <w:trPr>
          <w:jc w:val="center"/>
        </w:trPr>
        <w:tc>
          <w:tcPr>
            <w:tcW w:w="1276" w:type="dxa"/>
          </w:tcPr>
          <w:p w14:paraId="41C82319" w14:textId="77777777" w:rsidR="00FD71EC" w:rsidRDefault="00FD71EC" w:rsidP="00FD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742BC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7F92A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AEBC6A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7F0786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50716D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C42F4" w14:textId="77777777" w:rsidR="00FD71EC" w:rsidRDefault="00FD71EC" w:rsidP="004E0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ECD9145" w14:textId="77777777" w:rsidR="004E0160" w:rsidRPr="004E0160" w:rsidRDefault="004E0160" w:rsidP="004E0160">
      <w:pPr>
        <w:rPr>
          <w:rFonts w:ascii="Times New Roman" w:hAnsi="Times New Roman" w:cs="Times New Roman"/>
          <w:b/>
          <w:sz w:val="24"/>
          <w:szCs w:val="24"/>
        </w:rPr>
      </w:pPr>
    </w:p>
    <w:sectPr w:rsidR="004E0160" w:rsidRPr="004E0160" w:rsidSect="00FD71EC">
      <w:pgSz w:w="16838" w:h="11906" w:orient="landscape"/>
      <w:pgMar w:top="720" w:right="720" w:bottom="720" w:left="720" w:header="720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16"/>
    <w:rsid w:val="00131669"/>
    <w:rsid w:val="00294366"/>
    <w:rsid w:val="004409A4"/>
    <w:rsid w:val="004E0160"/>
    <w:rsid w:val="00516E3E"/>
    <w:rsid w:val="009C4536"/>
    <w:rsid w:val="00B17A14"/>
    <w:rsid w:val="00C05116"/>
    <w:rsid w:val="00D11DCD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75E1"/>
  <w15:chartTrackingRefBased/>
  <w15:docId w15:val="{76434B4C-C84A-4534-8C05-3E0648A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6E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16E3E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4E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2026-01-26T11:46:00Z</cp:lastPrinted>
  <dcterms:created xsi:type="dcterms:W3CDTF">2026-01-26T11:47:00Z</dcterms:created>
  <dcterms:modified xsi:type="dcterms:W3CDTF">2026-01-26T11:47:00Z</dcterms:modified>
</cp:coreProperties>
</file>