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4724400</wp:posOffset>
                  </wp:positionH>
                  <wp:positionV relativeFrom="paragraph">
                    <wp:posOffset>152400</wp:posOffset>
                  </wp:positionV>
                  <wp:extent cx="749567" cy="847725"/>
                  <wp:effectExtent b="0" l="0" r="0" t="0"/>
                  <wp:wrapSquare wrapText="bothSides" distB="114300" distT="114300" distL="114300" distR="114300"/>
                  <wp:docPr id="102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567" cy="84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95256</wp:posOffset>
                  </wp:positionH>
                  <wp:positionV relativeFrom="paragraph">
                    <wp:posOffset>152400</wp:posOffset>
                  </wp:positionV>
                  <wp:extent cx="847725" cy="847725"/>
                  <wp:effectExtent b="0" l="0" r="0" t="0"/>
                  <wp:wrapSquare wrapText="bothSides" distB="114300" distT="114300" distL="114300" distR="114300"/>
                  <wp:docPr id="102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4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MINISTERO DELL’ ISTRUZIONE E DEL MERITO</w:t>
            </w:r>
          </w:p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ISTITUTO COMPRENSIVO “G. GAVAZZENI”</w:t>
            </w:r>
          </w:p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Via Combattenti e Reduci, 70 – TALAMONA (Sondrio)</w:t>
            </w:r>
          </w:p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Tel. 0342/670755 - e.mail: soic814008@istruzione.it soic814008@pec.istruzione.it -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www.ictalamona.edu.it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8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0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08"/>
        <w:tblGridChange w:id="0">
          <w:tblGrid>
            <w:gridCol w:w="9308"/>
          </w:tblGrid>
        </w:tblGridChange>
      </w:tblGrid>
      <w:tr>
        <w:trPr>
          <w:cantSplit w:val="0"/>
          <w:trHeight w:val="33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P.D.P.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PIANO DIDATTICO PERSONALIZZATO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08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allievi con Disturbi Specifici di Apprendimento (DSA-Legge 170/2010)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08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allievi con altri Bisogni Educativi Speciali (BES-Dir. Min. 27/12/2012; C.M. n. 8 del  6/03/2013)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A.S. 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Alunno/a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Classe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Coordinatore di classe/Team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Referente/i  DSA/BES____________________________________________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compilazione del PDP viene effettuata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dopo un periodo di osservazione dell’allievo.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Il PDP viene  deliberato dal Consiglio di classe/Team, firmato dal Dirigente Scolastico, dai docenti e dalla famiglia (e dall’allievo qualora lo si ritenga  opportuno).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48dd4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1.Dati Anagrafici e Informazioni Essenziali di Presentazione dell’Allievo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Cognome e nome allievo/a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:________________________________________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Luogo di nascita: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__________________________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___/ ____/ 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Lingua madre: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Eventuale bilinguismo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___________________________________________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644" w:right="284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INDIVIDUAZIONE DELLA SITUAZIONE DI BISOGNO EDUCATIVO SPECIALE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DA PARTE 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360" w:right="284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SERVIZIO SANITARIO  -  Diagnosi / Relazione multi professionale: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(o diagnosi rilasciata da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privati, in attesa di certificazione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da parte del Servizio Sanitario Nazionale)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Codice ICD10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:________________________________________________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Redatta da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________________________________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data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___ /___ / ____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Aggiornamenti diagnostici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_________________________________________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Altre relazioni cliniche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____________________________________________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Interventi riabilitativi: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____________________________________________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567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ALTRO SERVIZIO - Documentazione presentata alla scuola________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Redatta da: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________________________________in data ___ /___ / ____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(relazione da allegare)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567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CONSIGLIO DI CLASSE/TEAM DOCENTI - Relazione_________________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Redatta da: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________________________________in data ___ /___ / ____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(relazione da allegare)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44" w:right="284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INFORMAZIONI GENERALI FORNITE DALLA FAMIGLIA / ENTI AFFIDATARI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(ad esempio percorso scolastico pregresso, ripetenze …)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1fob9te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Descrizione delle abilità e dei comportamenti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76"/>
        <w:gridCol w:w="1984"/>
        <w:gridCol w:w="1350"/>
        <w:gridCol w:w="1202"/>
        <w:gridCol w:w="1323"/>
        <w:tblGridChange w:id="0">
          <w:tblGrid>
            <w:gridCol w:w="4576"/>
            <w:gridCol w:w="1984"/>
            <w:gridCol w:w="1350"/>
            <w:gridCol w:w="1202"/>
            <w:gridCol w:w="132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DIAGNOSI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SPECIALISTICA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(dati rilevabili, se presenti,  nella diagnosi)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OSSERVAZIONE IN CLASSE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(dati rilevati direttamente dagli insegnanti)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VELOCITÀ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Molto lenta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0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Lenta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Scorrevole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CORRETTEZZA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adeguata (ad esempio confonde/inverte/sostituisce omette   lettere o sillabe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COMPRENSIONE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Scarsa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0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Essenziale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0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Globale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Completa-analitica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SCRITTURA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SCRITTURA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5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DETTATURA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Corretta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0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Poco corretta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Scorretta</w:t>
            </w:r>
          </w:p>
        </w:tc>
      </w:tr>
      <w:tr>
        <w:trPr>
          <w:cantSplit w:val="1"/>
          <w:trHeight w:val="13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TIPOLOGIA ERRORI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Fonologici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0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fonologici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Fonetici</w:t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PRODUZIONE AUTONOMA/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ADERENZA CONSEGNA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Spesso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Talvolta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52"/>
                <w:tab w:val="left" w:leader="none" w:pos="1735"/>
                <w:tab w:val="left" w:leader="none" w:pos="2061"/>
              </w:tabs>
              <w:spacing w:after="0" w:before="0" w:line="240" w:lineRule="auto"/>
              <w:ind w:left="3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CORRETTA STRUTTURA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52"/>
                <w:tab w:val="left" w:leader="none" w:pos="1735"/>
                <w:tab w:val="left" w:leader="none" w:pos="2061"/>
              </w:tabs>
              <w:spacing w:after="0" w:before="0" w:line="240" w:lineRule="auto"/>
              <w:ind w:left="3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MORFO-SINTATTICA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Spesso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Tavolta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21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CORRETTA STRUTTURA TESTUALE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(narrativo, descrittivo, regolativo …)</w:t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Spesso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Tavolta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CORRETTEZZA ORTOGRAFICA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USO PUNTEGGIATURA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Non  adeguata</w:t>
            </w:r>
          </w:p>
        </w:tc>
      </w:tr>
    </w:tbl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4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76"/>
        <w:gridCol w:w="1911"/>
        <w:gridCol w:w="1188"/>
        <w:gridCol w:w="1364"/>
        <w:gridCol w:w="1207"/>
        <w:tblGridChange w:id="0">
          <w:tblGrid>
            <w:gridCol w:w="4576"/>
            <w:gridCol w:w="1911"/>
            <w:gridCol w:w="1188"/>
            <w:gridCol w:w="1364"/>
            <w:gridCol w:w="1207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GRAFIA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LEGGIBILE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Poco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Premuto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Leggero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Ripassato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Incerto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CALCOLO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142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CALCOLO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visuospaziali (es: quantificazione automatizzata)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spesso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talvolta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5"/>
              </w:tabs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Recupero di fatti numerici (es: tabelline)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raggiunto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89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89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raggiunto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Automatizzazione dell’algoritmo procedurale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raggiunto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89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89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raggiunto</w:t>
            </w:r>
          </w:p>
        </w:tc>
      </w:tr>
      <w:tr>
        <w:trPr>
          <w:cantSplit w:val="0"/>
          <w:trHeight w:val="25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Errori di processamento numerico (negli aspetti cardinali e ordinali e nella   corrispondenza tra numero e quantità)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spesso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talvolta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5"/>
              </w:tabs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Uso degli algoritmi di base del calcolo (scritto e a mente)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0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89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89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problem solving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108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Comprensione del testo di un problema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108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</w:tr>
    </w:tbl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"/>
        <w:tblW w:w="10246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88"/>
        <w:gridCol w:w="6"/>
        <w:gridCol w:w="1701"/>
        <w:gridCol w:w="1722"/>
        <w:gridCol w:w="2429"/>
        <w:tblGridChange w:id="0">
          <w:tblGrid>
            <w:gridCol w:w="4388"/>
            <w:gridCol w:w="6"/>
            <w:gridCol w:w="1701"/>
            <w:gridCol w:w="1722"/>
            <w:gridCol w:w="2429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ALTRE CARATTERISTICHE DEL PROCESSO DI APPRENDIMENTO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(Dati rilevabili se presenti nella diagnosi)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OSSERVAZIONE IN CLASSE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(dati rilevati direttamente dagli insegnanti)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PROPRIETÀ  LINGUISTICA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PROPRIETÀ  LINGUISTICA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9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nella strutturazione della frase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nel reperimento lessicale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nell’esposizione orale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44"/>
              </w:tabs>
              <w:spacing w:after="120" w:before="120" w:line="240" w:lineRule="auto"/>
              <w:ind w:left="7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MEMORIA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9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nel memorizzare: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categorizzazioni  </w:t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formule, strutture grammaticali, algoritmi (tabelline, nomi, date …) </w:t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sequenze e procedure  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ATTENZIONE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ATTENZIONE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attenzione visuo-spaziale </w:t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selettiva</w:t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intensiva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AFFATICABILITÀ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142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AFFATICABILITÀ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poco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PRASSIE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PRASSIE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di esecuzione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di pianificazione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di programmazione e progettazione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43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4" w:before="0" w:line="240" w:lineRule="auto"/>
        <w:ind w:left="0" w:right="56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3znysh7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Osservazione di ulteriori aspetti significativi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923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11"/>
        <w:gridCol w:w="1488"/>
        <w:gridCol w:w="71"/>
        <w:gridCol w:w="1418"/>
        <w:gridCol w:w="1417"/>
        <w:gridCol w:w="1418"/>
        <w:tblGridChange w:id="0">
          <w:tblGrid>
            <w:gridCol w:w="4111"/>
            <w:gridCol w:w="1488"/>
            <w:gridCol w:w="71"/>
            <w:gridCol w:w="1418"/>
            <w:gridCol w:w="1417"/>
            <w:gridCol w:w="1418"/>
          </w:tblGrid>
        </w:tblGridChange>
      </w:tblGrid>
      <w:tr>
        <w:trPr>
          <w:cantSplit w:val="0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MOTIVAZIONE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al dialogo educativo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Consapevolezza delle proprie difficoltà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Consapevolezza dei propri punti di forza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4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Autostima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ATTEGGIAMENTI E COMPORTAMENTI RISCONTRABILI A 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Regolarità frequenza scolastica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Accettazione e rispetto delle regole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Rispetto degli impegni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Accettazione consapevole degli strumenti compensativi e delle misure dispensative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Autonomia nel lavoro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STRATEGIE UTILIZZATE DALL’ALUNNO NELLO STUDIO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Sottolinea, identifica parole chiave …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Efficace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Costruisce schemi, mappe o  diagrammi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Efficace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 strumenti informatici (computer, correttore ortografico, software …)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Efficace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Usa strategie di memorizzazione   (immagini, colori, riquadrature …)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Efficace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potenziare</w:t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Altro…………………………………………….</w:t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81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54"/>
        <w:gridCol w:w="6027"/>
        <w:tblGridChange w:id="0">
          <w:tblGrid>
            <w:gridCol w:w="3754"/>
            <w:gridCol w:w="6027"/>
          </w:tblGrid>
        </w:tblGridChange>
      </w:tblGrid>
      <w:tr>
        <w:trPr>
          <w:cantSplit w:val="0"/>
          <w:trHeight w:val="6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Interessi e abilità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(interessi, predisposizioni e abilità particolari in determinate aree disciplinari)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Esempio: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ludico – motorie.</w:t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Stile di apprendimento prevalente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Esempio: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Visivo e verbale/orale</w:t>
            </w:r>
          </w:p>
        </w:tc>
      </w:tr>
    </w:tbl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8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APPRENDIMENTO DELLE LINGUE STRANIERE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Pronuncia difficoltosa</w:t>
            </w:r>
          </w:p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di acquisizione degli automatismi grammaticali di base </w:t>
            </w:r>
          </w:p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nella scrittura </w:t>
            </w:r>
          </w:p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acquisizione nuovo lessico</w:t>
            </w:r>
          </w:p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Notevoli differenze tra comprensione del testo scritto e orale</w:t>
            </w:r>
          </w:p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Notevoli differenze tra produzione scritta e orale</w:t>
            </w:r>
          </w:p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9" w:type="default"/>
          <w:pgSz w:h="16838" w:w="11906" w:orient="portrait"/>
          <w:pgMar w:bottom="709" w:top="1134" w:left="1134" w:right="1134" w:header="397" w:footer="261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pStyle w:val="Heading1"/>
        <w:tabs>
          <w:tab w:val="left" w:leader="none" w:pos="1032"/>
        </w:tabs>
        <w:ind w:left="0" w:firstLine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pStyle w:val="Heading1"/>
        <w:tabs>
          <w:tab w:val="left" w:leader="none" w:pos="1032"/>
        </w:tabs>
        <w:ind w:left="0" w:firstLine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pStyle w:val="Heading1"/>
        <w:tabs>
          <w:tab w:val="left" w:leader="none" w:pos="567"/>
        </w:tabs>
        <w:ind w:left="567" w:firstLine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pStyle w:val="Heading1"/>
        <w:tabs>
          <w:tab w:val="left" w:leader="none" w:pos="1032"/>
        </w:tabs>
        <w:ind w:firstLine="1032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pStyle w:val="Heading1"/>
        <w:tabs>
          <w:tab w:val="left" w:leader="none" w:pos="1032"/>
        </w:tabs>
        <w:ind w:left="672" w:firstLine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pStyle w:val="Heading1"/>
        <w:numPr>
          <w:ilvl w:val="0"/>
          <w:numId w:val="6"/>
        </w:numPr>
        <w:tabs>
          <w:tab w:val="left" w:leader="none" w:pos="1032"/>
        </w:tabs>
        <w:ind w:left="1032" w:hanging="360"/>
        <w:jc w:val="both"/>
        <w:rPr>
          <w:rFonts w:ascii="Arial" w:cs="Arial" w:eastAsia="Arial" w:hAnsi="Arial"/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0"/>
          <w:szCs w:val="20"/>
          <w:vertAlign w:val="baseline"/>
          <w:rtl w:val="0"/>
        </w:rPr>
        <w:t xml:space="preserve">strategie utilizzate dall’alunno nello studio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1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1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studiare: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27"/>
          <w:tab w:val="left" w:leader="none" w:pos="1728"/>
        </w:tabs>
        <w:spacing w:after="0" w:before="0" w:line="240" w:lineRule="auto"/>
        <w:ind w:left="1728" w:right="0" w:hanging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sottolinea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27"/>
          <w:tab w:val="left" w:leader="none" w:pos="1728"/>
        </w:tabs>
        <w:spacing w:after="0" w:before="0" w:line="240" w:lineRule="auto"/>
        <w:ind w:left="1728" w:right="0" w:hanging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identifica parole-chiave ed evidenzia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27"/>
          <w:tab w:val="left" w:leader="none" w:pos="1728"/>
        </w:tabs>
        <w:spacing w:after="0" w:before="0" w:line="480" w:lineRule="auto"/>
        <w:ind w:left="312" w:right="6253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usa schemi, tabelle, formulari                                                                                                 Per affrontare il testo scritto: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27"/>
          <w:tab w:val="left" w:leader="none" w:pos="1728"/>
        </w:tabs>
        <w:spacing w:after="0" w:before="0" w:line="240" w:lineRule="auto"/>
        <w:ind w:left="1728" w:right="0" w:hanging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usa il computer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27"/>
          <w:tab w:val="left" w:leader="none" w:pos="1728"/>
        </w:tabs>
        <w:spacing w:after="0" w:before="0" w:line="240" w:lineRule="auto"/>
        <w:ind w:left="1728" w:right="0" w:hanging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usa schemi o tabelle guida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27"/>
          <w:tab w:val="left" w:leader="none" w:pos="1728"/>
        </w:tabs>
        <w:spacing w:after="0" w:before="0" w:line="240" w:lineRule="auto"/>
        <w:ind w:left="1728" w:right="0" w:hanging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utilizza il correttore ortografico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27"/>
          <w:tab w:val="left" w:leader="none" w:pos="1728"/>
        </w:tabs>
        <w:spacing w:after="0" w:before="0" w:line="480" w:lineRule="auto"/>
        <w:ind w:left="312" w:right="3139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utilizza strumenti e programmi di sintesi vocale, quando necessario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27"/>
          <w:tab w:val="left" w:leader="none" w:pos="1728"/>
        </w:tabs>
        <w:spacing w:after="0" w:before="0" w:line="480" w:lineRule="auto"/>
        <w:ind w:left="312" w:right="3139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 svolgere un compito assegnato: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27"/>
          <w:tab w:val="left" w:leader="none" w:pos="1728"/>
        </w:tabs>
        <w:spacing w:after="0" w:before="0" w:line="240" w:lineRule="auto"/>
        <w:ind w:left="1728" w:right="0" w:hanging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ricorre all’insegnante per spiegazioni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27"/>
          <w:tab w:val="left" w:leader="none" w:pos="1728"/>
        </w:tabs>
        <w:spacing w:after="0" w:before="0" w:line="240" w:lineRule="auto"/>
        <w:ind w:left="1728" w:right="0" w:hanging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ricorre all’insegnante per essere supportato nell’utilizzo degli strumenti a sua disposizione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pStyle w:val="Heading1"/>
        <w:tabs>
          <w:tab w:val="left" w:leader="none" w:pos="1032"/>
        </w:tabs>
        <w:ind w:left="672" w:firstLine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0"/>
          <w:szCs w:val="20"/>
          <w:vertAlign w:val="baseline"/>
          <w:rtl w:val="0"/>
        </w:rPr>
        <w:t xml:space="preserve">Strumenti utilizzati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1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strumenti informatici</w:t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fotocopie adattate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schemi/tabelle/mappe/formulari</w:t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utilizzo del PC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materiali multimediali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6838" w:w="11906" w:orient="portrait"/>
          <w:pgMar w:bottom="280" w:top="260" w:left="851" w:right="280" w:header="720" w:footer="720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testi con immagini</w:t>
      </w:r>
    </w:p>
    <w:p w:rsidR="00000000" w:rsidDel="00000000" w:rsidP="00000000" w:rsidRDefault="00000000" w:rsidRPr="00000000" w14:paraId="00000204">
      <w:pPr>
        <w:pStyle w:val="Heading1"/>
        <w:tabs>
          <w:tab w:val="left" w:leader="none" w:pos="1032"/>
        </w:tabs>
        <w:spacing w:before="64" w:lineRule="auto"/>
        <w:ind w:left="0" w:right="1255" w:firstLine="0"/>
        <w:jc w:val="both"/>
        <w:rPr>
          <w:rFonts w:ascii="Arial" w:cs="Arial" w:eastAsia="Arial" w:hAnsi="Arial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pStyle w:val="Heading1"/>
        <w:tabs>
          <w:tab w:val="left" w:leader="none" w:pos="1032"/>
        </w:tabs>
        <w:spacing w:before="64" w:lineRule="auto"/>
        <w:ind w:left="0" w:right="1255" w:firstLine="0"/>
        <w:jc w:val="both"/>
        <w:rPr>
          <w:rFonts w:ascii="Arial" w:cs="Arial" w:eastAsia="Arial" w:hAnsi="Arial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pStyle w:val="Heading1"/>
        <w:tabs>
          <w:tab w:val="left" w:leader="none" w:pos="1032"/>
        </w:tabs>
        <w:spacing w:before="64" w:lineRule="auto"/>
        <w:ind w:left="672" w:right="1255" w:firstLine="0"/>
        <w:jc w:val="both"/>
        <w:rPr>
          <w:rFonts w:ascii="Arial" w:cs="Arial" w:eastAsia="Arial" w:hAnsi="Arial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pStyle w:val="Heading1"/>
        <w:tabs>
          <w:tab w:val="left" w:leader="none" w:pos="1032"/>
        </w:tabs>
        <w:spacing w:before="64" w:lineRule="auto"/>
        <w:ind w:right="1255" w:firstLine="1032"/>
        <w:jc w:val="both"/>
        <w:rPr>
          <w:rFonts w:ascii="Arial" w:cs="Arial" w:eastAsia="Arial" w:hAnsi="Arial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6.Individuazione di eventuali modifiche all’interno degli obiettivi disciplinari per il conseguimento delle competenze fondamentali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922.0" w:type="dxa"/>
        <w:jc w:val="left"/>
        <w:tblInd w:w="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86"/>
        <w:gridCol w:w="6536"/>
        <w:tblGridChange w:id="0">
          <w:tblGrid>
            <w:gridCol w:w="3386"/>
            <w:gridCol w:w="6536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8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 o ambito disciplinare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9" w:right="1079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Modifiche all’interno degli obiettivi disciplinari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Lingua italiana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0" w:right="334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Esempio: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Riduzione del numero degli esercizi e/o adattamento della tipologia di esercizi, quando necessario.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Matematica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Storia, Geografia, Scienze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Lingua straniera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pStyle w:val="Heading1"/>
        <w:tabs>
          <w:tab w:val="left" w:leader="none" w:pos="1032"/>
        </w:tabs>
        <w:ind w:left="0" w:firstLine="0"/>
        <w:jc w:val="both"/>
        <w:rPr>
          <w:rFonts w:ascii="Arial" w:cs="Arial" w:eastAsia="Arial" w:hAnsi="Arial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            7.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Strategia metodologiche e didattiche utilizzabili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predisporre attività in piccolo gruppo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sollecitare le conoscenze precedenti per introdurre nuovi argomenti e creare aspettative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sollecitare il ragionamento orale (resocontazione, commento, ...)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sviluppare processi di autovalutazione e autocontrollo delle proprie strategie di apprendimento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segnalare i miglioramenti prestazionali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individuare mediatori didattici che facilitano l’apprendimento (immagini, schemi, mappe, …..)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pStyle w:val="Heading1"/>
        <w:tabs>
          <w:tab w:val="left" w:leader="none" w:pos="1032"/>
        </w:tabs>
        <w:ind w:left="0" w:firstLine="0"/>
        <w:jc w:val="both"/>
        <w:rPr>
          <w:rFonts w:ascii="Arial" w:cs="Arial" w:eastAsia="Arial" w:hAnsi="Arial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             8.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Attivita’ programmate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231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attività di recupero (curricolare)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attività di consolidamento (curricolare)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attività di laboratorio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7"/>
          <w:tab w:val="left" w:leader="none" w:pos="1018"/>
        </w:tabs>
        <w:spacing w:after="0" w:before="0" w:line="240" w:lineRule="auto"/>
        <w:ind w:left="1018" w:right="0" w:hanging="346.000000000000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attività di classi aperte (per piccoli gruppi, ove possibile)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7"/>
          <w:tab w:val="left" w:leader="none" w:pos="1018"/>
        </w:tabs>
        <w:spacing w:after="0" w:before="0" w:line="240" w:lineRule="auto"/>
        <w:ind w:left="1018" w:right="0" w:hanging="346.000000000000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Attività curricolari all’esterno dell’ambiente scolastico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7"/>
          <w:tab w:val="left" w:leader="none" w:pos="1018"/>
        </w:tabs>
        <w:spacing w:after="0" w:before="0" w:line="240" w:lineRule="auto"/>
        <w:ind w:left="1018" w:right="0" w:hanging="346.000000000000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Attività di carattere culturale, formativo, socializzante (progetti)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7"/>
          <w:tab w:val="left" w:leader="none" w:pos="1018"/>
        </w:tabs>
        <w:spacing w:after="0" w:before="0" w:line="240" w:lineRule="auto"/>
        <w:ind w:left="1018" w:right="0" w:hanging="346.000000000000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altro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pStyle w:val="Heading1"/>
        <w:tabs>
          <w:tab w:val="left" w:leader="none" w:pos="1102"/>
        </w:tabs>
        <w:ind w:left="0" w:firstLine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              9.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Misure dispensative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1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67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Nell’ambito delle varie discipline l’alunno viene dispensato: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della lettura ad alta voce;</w:t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dal prendere appunti;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7"/>
          <w:tab w:val="left" w:leader="none" w:pos="1018"/>
        </w:tabs>
        <w:spacing w:after="0" w:before="0" w:line="240" w:lineRule="auto"/>
        <w:ind w:left="1018" w:right="576" w:hanging="346.000000000000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dal rispetto dei tempi standard (consegna delle prove scritte in tempi maggiori rispetto a quelli previsti per gli alunni senza DSA);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 un eccessivo carico di compiti;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6838" w:w="11906" w:orient="portrait"/>
          <w:pgMar w:bottom="280" w:top="260" w:left="200" w:right="280" w:header="720" w:footer="720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dallo studio mnemonico</w:t>
      </w:r>
    </w:p>
    <w:p w:rsidR="00000000" w:rsidDel="00000000" w:rsidP="00000000" w:rsidRDefault="00000000" w:rsidRPr="00000000" w14:paraId="0000022F">
      <w:pPr>
        <w:pStyle w:val="Heading1"/>
        <w:spacing w:before="64" w:lineRule="auto"/>
        <w:ind w:left="672" w:firstLine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pStyle w:val="Heading1"/>
        <w:spacing w:before="64" w:lineRule="auto"/>
        <w:ind w:left="672" w:firstLine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10a .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Strumenti compensativi 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1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67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L’alunno usufruirà dei seguenti strumenti compensativi nelle diverse aree disciplinari: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tabelle, formulari, procedure specifiche, sintesi, schemi e mappe;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calcolatrice o computer con foglio di calcolo e stampante;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computer con programma di videoscrittura, correttore ortografico, stampante e scanner;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software didattici free.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pStyle w:val="Heading1"/>
        <w:ind w:left="672" w:firstLine="0"/>
        <w:jc w:val="both"/>
        <w:rPr>
          <w:rFonts w:ascii="Arial" w:cs="Arial" w:eastAsia="Arial" w:hAnsi="Arial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10b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. Strumenti compensativi a casa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1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67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L’alunno usufruirà dei seguenti strumenti compensativi nelle diverse aree disciplinari: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tabelle, formulari, fotocopie,procedure specifiche, sintesi, schemi e mappe;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calcolatrice o computer con foglio di calcolo e stampante;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computer con videoscrittura, correttore ortografico, stampante;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tecnologia di sintesi vocale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appunti scritti al pc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registrazioni digitali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materiali multimediali(video, simulazioni…)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testi semplificati e/o ridotti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altro</w:t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pStyle w:val="Heading1"/>
        <w:tabs>
          <w:tab w:val="left" w:leader="none" w:pos="1022"/>
        </w:tabs>
        <w:spacing w:before="140" w:lineRule="auto"/>
        <w:ind w:left="0" w:firstLine="0"/>
        <w:jc w:val="both"/>
        <w:rPr>
          <w:rFonts w:ascii="Arial" w:cs="Arial" w:eastAsia="Arial" w:hAnsi="Arial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      11.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Criteri e modalità di verifica e 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1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67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concordano:</w:t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interrogazioni programmate;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compensazione con prove orali di compiti scritti;</w:t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uso di mediatori didattici durante le prove scritte e orali;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valutazioni più attente ai contenuti che non alla forma.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pStyle w:val="Heading1"/>
        <w:tabs>
          <w:tab w:val="left" w:leader="none" w:pos="942"/>
        </w:tabs>
        <w:spacing w:before="1" w:lineRule="auto"/>
        <w:ind w:left="672" w:firstLine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12.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Patto con la famiglia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" w:line="240" w:lineRule="auto"/>
        <w:ind w:left="67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concordano: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32" w:right="385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l'organizzazione dei compiti a casa (riduzione, quando necessario, dei compiti; distribuzione settimanale del carico di lavoro e delle scadenze per le consegne; modalità di presentazione; uso degli strumenti compensativi e dispensativi a scuola);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strumenti compensativi a casa;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9"/>
          <w:tab w:val="left" w:leader="none" w:pos="1020"/>
        </w:tabs>
        <w:spacing w:after="0" w:before="0" w:line="240" w:lineRule="auto"/>
        <w:ind w:left="1020" w:right="0" w:hanging="34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interrogazioni e verifiche programmate.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2" w:sz="8" w:val="single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parti coinvolte si impegnano a rispettare quanto condiviso e concordato, nel presente PDP, per il successo formativo dell'alunno.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2" w:sz="8" w:val="single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DEI DOCENTI</w:t>
      </w:r>
      <w:r w:rsidDel="00000000" w:rsidR="00000000" w:rsidRPr="00000000">
        <w:rPr>
          <w:rtl w:val="0"/>
        </w:rPr>
      </w:r>
    </w:p>
    <w:tbl>
      <w:tblPr>
        <w:tblStyle w:val="Table10"/>
        <w:tblW w:w="9808.0" w:type="dxa"/>
        <w:jc w:val="left"/>
        <w:tblInd w:w="-123.0" w:type="dxa"/>
        <w:tblLayout w:type="fixed"/>
        <w:tblLook w:val="0000"/>
      </w:tblPr>
      <w:tblGrid>
        <w:gridCol w:w="3259"/>
        <w:gridCol w:w="3259"/>
        <w:gridCol w:w="3290"/>
        <w:tblGridChange w:id="0">
          <w:tblGrid>
            <w:gridCol w:w="3259"/>
            <w:gridCol w:w="3259"/>
            <w:gridCol w:w="32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DEI GENITORI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</w:t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</w:t>
      </w:r>
    </w:p>
    <w:p w:rsidR="00000000" w:rsidDel="00000000" w:rsidP="00000000" w:rsidRDefault="00000000" w:rsidRPr="00000000" w14:paraId="000002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__________________, lì ___________</w:t>
      </w:r>
    </w:p>
    <w:p w:rsidR="00000000" w:rsidDel="00000000" w:rsidP="00000000" w:rsidRDefault="00000000" w:rsidRPr="00000000" w14:paraId="000002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4956" w:right="0" w:firstLine="707.999999999999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DIRIGENTE SCOLASTICO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11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          ________________________________</w:t>
      </w:r>
    </w:p>
    <w:p w:rsidR="00000000" w:rsidDel="00000000" w:rsidP="00000000" w:rsidRDefault="00000000" w:rsidRPr="00000000" w14:paraId="000002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11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11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11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11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2et92p0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11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709" w:top="1134" w:left="1134" w:right="1134" w:header="397" w:footer="26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□"/>
      <w:lvlJc w:val="left"/>
      <w:pPr>
        <w:ind w:left="754" w:hanging="359.99999999999994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94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914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54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74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514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▯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0"/>
      <w:numFmt w:val="bullet"/>
      <w:lvlText w:val="□"/>
      <w:lvlJc w:val="left"/>
      <w:pPr>
        <w:ind w:left="1020" w:hanging="348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2060" w:hanging="348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101" w:hanging="348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141" w:hanging="348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182" w:hanging="348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22" w:hanging="347.9999999999991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263" w:hanging="348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03" w:hanging="348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344" w:hanging="348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512" w:hanging="200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4"/>
      <w:numFmt w:val="decimal"/>
      <w:lvlText w:val="%2."/>
      <w:lvlJc w:val="left"/>
      <w:pPr>
        <w:ind w:left="952" w:hanging="280"/>
      </w:pPr>
      <w:rPr>
        <w:rFonts w:ascii="Times New Roman" w:cs="Times New Roman" w:eastAsia="Times New Roman" w:hAnsi="Times New Roman"/>
        <w:b w:val="1"/>
        <w:bCs w:val="1"/>
        <w:sz w:val="28"/>
        <w:szCs w:val="28"/>
        <w:vertAlign w:val="baseline"/>
      </w:rPr>
    </w:lvl>
    <w:lvl w:ilvl="2">
      <w:start w:val="0"/>
      <w:numFmt w:val="bullet"/>
      <w:lvlText w:val="□"/>
      <w:lvlJc w:val="left"/>
      <w:pPr>
        <w:ind w:left="312" w:hanging="708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3">
      <w:start w:val="0"/>
      <w:numFmt w:val="bullet"/>
      <w:lvlText w:val="•"/>
      <w:lvlJc w:val="left"/>
      <w:pPr>
        <w:ind w:left="2268" w:hanging="708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3576" w:hanging="708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4884" w:hanging="708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192" w:hanging="707.9999999999991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500" w:hanging="708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8809" w:hanging="708"/>
      </w:pPr>
      <w:rPr>
        <w:vertAlign w:val="baseline"/>
      </w:rPr>
    </w:lvl>
  </w:abstractNum>
  <w:abstractNum w:abstractNumId="5">
    <w:lvl w:ilvl="0">
      <w:start w:val="0"/>
      <w:numFmt w:val="bullet"/>
      <w:lvlText w:val="-"/>
      <w:lvlJc w:val="left"/>
      <w:pPr>
        <w:ind w:left="118" w:hanging="118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0"/>
      <w:numFmt w:val="bullet"/>
      <w:lvlText w:val="□"/>
      <w:lvlJc w:val="left"/>
      <w:pPr>
        <w:ind w:left="1018" w:hanging="348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2">
      <w:start w:val="0"/>
      <w:numFmt w:val="bullet"/>
      <w:lvlText w:val="•"/>
      <w:lvlJc w:val="left"/>
      <w:pPr>
        <w:ind w:left="2176" w:hanging="348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332" w:hanging="348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488" w:hanging="348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644" w:hanging="348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800" w:hanging="348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957" w:hanging="347.9999999999991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113" w:hanging="348"/>
      </w:pPr>
      <w:rPr>
        <w:vertAlign w:val="baseline"/>
      </w:rPr>
    </w:lvl>
  </w:abstractNum>
  <w:abstractNum w:abstractNumId="6">
    <w:lvl w:ilvl="0">
      <w:start w:val="5"/>
      <w:numFmt w:val="decimal"/>
      <w:lvlText w:val="%1."/>
      <w:lvlJc w:val="left"/>
      <w:pPr>
        <w:ind w:left="1032" w:hanging="360"/>
      </w:pPr>
      <w:rPr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75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7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9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1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3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5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7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92" w:hanging="180"/>
      </w:pPr>
      <w:rPr>
        <w:vertAlign w:val="baseline"/>
      </w:rPr>
    </w:lvl>
  </w:abstractNum>
  <w:abstractNum w:abstractNumId="7"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8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9">
    <w:lvl w:ilvl="0">
      <w:start w:val="1"/>
      <w:numFmt w:val="bullet"/>
      <w:lvlText w:val="▯"/>
      <w:lvlJc w:val="left"/>
      <w:pPr>
        <w:ind w:left="360" w:hanging="360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514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234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954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74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94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114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834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554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0">
    <w:lvl w:ilvl="0">
      <w:start w:val="1"/>
      <w:numFmt w:val="bullet"/>
      <w:lvlText w:val="▯"/>
      <w:lvlJc w:val="left"/>
      <w:pPr>
        <w:ind w:left="896" w:hanging="360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616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336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056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776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496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216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936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656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3">
    <w:lvl w:ilvl="0">
      <w:start w:val="1"/>
      <w:numFmt w:val="decimal"/>
      <w:lvlText w:val="%1)"/>
      <w:lvlJc w:val="left"/>
      <w:pPr>
        <w:ind w:left="644" w:hanging="359.99999999999994"/>
      </w:pPr>
      <w:rPr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1032" w:right="0" w:hanging="1032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Cambria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zh-CN" w:val="und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Cambria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und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zh-CN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Verdana" w:cs="Times New Roman" w:eastAsia="Times New Roman" w:hAnsi="Verdana"/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Intestazione1">
    <w:name w:val="Intestazione1"/>
    <w:basedOn w:val="Normale"/>
    <w:next w:val="Corpodeltesto,Corpotesto1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ohit Hindi" w:eastAsia="DejaVu Sans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Corpodeltesto,Corpotesto1">
    <w:name w:val="Corpo del testo,Corpo testo1"/>
    <w:basedOn w:val="Normale"/>
    <w:next w:val="Corpodeltesto,Corpotesto1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Elenco">
    <w:name w:val="Elenco"/>
    <w:basedOn w:val="Corpodeltesto,Corpotesto1"/>
    <w:next w:val="Elenco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styleId="Numeropagina">
    <w:name w:val="Numero pagina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acterStyle2">
    <w:name w:val="Character Style 2"/>
    <w:next w:val="CharacterStyle2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Style8">
    <w:name w:val="Style 8"/>
    <w:basedOn w:val="Normale"/>
    <w:next w:val="Style8"/>
    <w:autoRedefine w:val="0"/>
    <w:hidden w:val="0"/>
    <w:qFormat w:val="0"/>
    <w:pPr>
      <w:widowControl w:val="0"/>
      <w:suppressAutoHyphens w:val="1"/>
      <w:autoSpaceDE w:val="0"/>
      <w:autoSpaceDN w:val="0"/>
      <w:spacing w:before="36" w:line="199" w:lineRule="auto"/>
      <w:ind w:left="216"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ListParagraph">
    <w:name w:val="List Paragraph"/>
    <w:basedOn w:val="Normale"/>
    <w:next w:val="ListParagraph"/>
    <w:autoRedefine w:val="0"/>
    <w:hidden w:val="0"/>
    <w:qFormat w:val="0"/>
    <w:pPr>
      <w:suppressAutoHyphens w:val="0"/>
      <w:spacing w:after="200" w:line="276" w:lineRule="auto"/>
      <w:ind w:left="720"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Nessunaspaziatura">
    <w:name w:val="Nessuna spaziatura"/>
    <w:next w:val="Nessunaspaziatur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it-IT"/>
    </w:rPr>
  </w:style>
  <w:style w:type="paragraph" w:styleId="Citazione">
    <w:name w:val="Citazione"/>
    <w:basedOn w:val="Normale"/>
    <w:next w:val="Normale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i w:val="1"/>
      <w:iCs w:val="1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und"/>
    </w:rPr>
  </w:style>
  <w:style w:type="character" w:styleId="CitazioneCarattere">
    <w:name w:val="Citazione Carattere"/>
    <w:next w:val="CitazioneCarattere"/>
    <w:autoRedefine w:val="0"/>
    <w:hidden w:val="0"/>
    <w:qFormat w:val="0"/>
    <w:rPr>
      <w:rFonts w:ascii="Calibri" w:cs="Calibri" w:eastAsia="Calibri" w:hAnsi="Calibri"/>
      <w:i w:val="1"/>
      <w:iCs w:val="1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Calibri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Caratteredellanota">
    <w:name w:val="Carattere della nota"/>
    <w:next w:val="Caratteredellanot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Titolo3Carattere">
    <w:name w:val="Titolo 3 Carattere"/>
    <w:next w:val="Titolo3Carattere"/>
    <w:autoRedefine w:val="0"/>
    <w:hidden w:val="0"/>
    <w:qFormat w:val="0"/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1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character" w:styleId="TestonotaapièdipaginaCarattere">
    <w:name w:val="Testo nota a piè di pagina Carattere"/>
    <w:next w:val="Testonotaa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Rimandonotaapièdipagina">
    <w:name w:val="Rimando nota a piè di pagina"/>
    <w:next w:val="Rimandonotaapièdipagina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CorpodeltestoCarattere,Corpotesto1Carattere">
    <w:name w:val="Corpo del testo Carattere,Corpo testo1 Carattere"/>
    <w:next w:val="CorpodeltestoCarattere,Corpotesto1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zh-CN"/>
    </w:rPr>
  </w:style>
  <w:style w:type="paragraph" w:styleId="Testonotadichiusura">
    <w:name w:val="Testo nota di chiusura"/>
    <w:basedOn w:val="Normale"/>
    <w:next w:val="Testonotadichiusura"/>
    <w:autoRedefine w:val="0"/>
    <w:hidden w:val="0"/>
    <w:qFormat w:val="1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character" w:styleId="TestonotadichiusuraCarattere">
    <w:name w:val="Testo nota di chiusura Carattere"/>
    <w:next w:val="Testonotadichiusur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Rimandonotadichiusura">
    <w:name w:val="Rimando nota di chiusura"/>
    <w:next w:val="Rimandonotadichiusura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paragraph" w:styleId="Sommario1">
    <w:name w:val="Sommario 1"/>
    <w:basedOn w:val="Normale"/>
    <w:next w:val="Normale"/>
    <w:autoRedefine w:val="0"/>
    <w:hidden w:val="0"/>
    <w:qFormat w:val="1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Sommario2">
    <w:name w:val="Sommario 2"/>
    <w:basedOn w:val="Normale"/>
    <w:next w:val="Normale"/>
    <w:autoRedefine w:val="0"/>
    <w:hidden w:val="0"/>
    <w:qFormat w:val="1"/>
    <w:pPr>
      <w:suppressAutoHyphens w:val="0"/>
      <w:spacing w:line="1" w:lineRule="atLeast"/>
      <w:ind w:left="24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Sommario3">
    <w:name w:val="Sommario 3"/>
    <w:basedOn w:val="Normale"/>
    <w:next w:val="Normale"/>
    <w:autoRedefine w:val="0"/>
    <w:hidden w:val="0"/>
    <w:qFormat w:val="1"/>
    <w:pPr>
      <w:suppressAutoHyphens w:val="0"/>
      <w:spacing w:line="1" w:lineRule="atLeast"/>
      <w:ind w:left="48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Sommario4">
    <w:name w:val="Sommario 4"/>
    <w:basedOn w:val="Normale"/>
    <w:next w:val="Normale"/>
    <w:autoRedefine w:val="0"/>
    <w:hidden w:val="0"/>
    <w:qFormat w:val="1"/>
    <w:pPr>
      <w:suppressAutoHyphens w:val="0"/>
      <w:spacing w:line="1" w:lineRule="atLeast"/>
      <w:ind w:left="72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English157 BT" w:hAnsi="English157 BT"/>
      <w:w w:val="100"/>
      <w:position w:val="-1"/>
      <w:sz w:val="56"/>
      <w:szCs w:val="20"/>
      <w:effect w:val="none"/>
      <w:vertAlign w:val="baseline"/>
      <w:cs w:val="0"/>
      <w:em w:val="none"/>
      <w:lang w:bidi="ar-SA" w:eastAsia="zh-CN" w:val="it-IT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English157 BT" w:hAnsi="English157 BT"/>
      <w:w w:val="100"/>
      <w:position w:val="-1"/>
      <w:sz w:val="56"/>
      <w:effect w:val="none"/>
      <w:vertAlign w:val="baseline"/>
      <w:cs w:val="0"/>
      <w:em w:val="none"/>
      <w:lang/>
    </w:r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it-IT" w:eastAsia="zh-CN" w:val="it-IT"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ing1">
    <w:name w:val="Heading 1"/>
    <w:basedOn w:val="Normale"/>
    <w:next w:val="Heading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1032" w:leftChars="-1" w:rightChars="0" w:firstLineChars="-1"/>
      <w:textDirection w:val="btLr"/>
      <w:textAlignment w:val="top"/>
      <w:outlineLvl w:val="1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it-IT" w:eastAsia="zh-CN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zKEwQmFfk9ngUXfiz2I/uxKAYQ==">CgMxLjAyCWguMzBqMHpsbDIJaC4xZm9iOXRlMgloLjN6bnlzaDcyCWguMmV0OTJwMDgAciExeFBEN3RTTFBBNWdlOGJmR2xYSTJVeWNHNWQ5UWZUNHI=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2021-09-09T13:12:00Z</dcterms:created>
  <dc:creator>Paola Damiani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