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ADF4" w14:textId="77777777" w:rsidR="00CF49D0" w:rsidRDefault="00CF49D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DF5" w14:textId="77777777" w:rsidR="00CF49D0" w:rsidRDefault="000D63AE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  <w:r>
        <w:t xml:space="preserve">     </w:t>
      </w:r>
    </w:p>
    <w:p w14:paraId="52F5ADF6" w14:textId="77777777" w:rsidR="00CF49D0" w:rsidRDefault="000D63AE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EF413D"/>
          <w:sz w:val="32"/>
          <w:szCs w:val="32"/>
        </w:rPr>
        <w:t xml:space="preserve">CURRICOLO DI RETE PER LA COMPETENZA DIGITALE </w:t>
      </w:r>
    </w:p>
    <w:p w14:paraId="52F5ADF7" w14:textId="77777777" w:rsidR="00CF49D0" w:rsidRDefault="000D63AE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La competenza digitale</w:t>
      </w:r>
      <w:r>
        <w:rPr>
          <w:rFonts w:ascii="Arial" w:eastAsia="Arial" w:hAnsi="Arial" w:cs="Arial"/>
          <w:i/>
          <w:sz w:val="22"/>
          <w:szCs w:val="22"/>
        </w:rPr>
        <w:t xml:space="preserve"> consiste nel saper utilizzare con dimestichezza e spirito critico le tecnologie della società dell’informazione per il lavoro, il tempo libero e la comunicazione. Essa implica abilità di base nelle tecnologie dell’informazione e della comunicazione (TIC):</w:t>
      </w:r>
      <w:r>
        <w:rPr>
          <w:rFonts w:ascii="Arial" w:eastAsia="Arial" w:hAnsi="Arial" w:cs="Arial"/>
          <w:i/>
          <w:sz w:val="22"/>
          <w:szCs w:val="22"/>
        </w:rPr>
        <w:t xml:space="preserve"> l’uso del computer per reperire, valutare, conservare, produrre, presentare e scambiare informazioni nonché per comunicare e partecipare a reti collaborative tramite Internet.</w:t>
      </w:r>
    </w:p>
    <w:p w14:paraId="52F5ADF8" w14:textId="77777777" w:rsidR="00CF49D0" w:rsidRDefault="000D63AE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 ritrovano </w:t>
      </w:r>
      <w:r>
        <w:rPr>
          <w:rFonts w:ascii="Arial" w:eastAsia="Arial" w:hAnsi="Arial" w:cs="Arial"/>
          <w:b/>
          <w:sz w:val="22"/>
          <w:szCs w:val="22"/>
        </w:rPr>
        <w:t>abilità e conoscenze</w:t>
      </w:r>
      <w:r>
        <w:rPr>
          <w:rFonts w:ascii="Arial" w:eastAsia="Arial" w:hAnsi="Arial" w:cs="Arial"/>
          <w:sz w:val="22"/>
          <w:szCs w:val="22"/>
        </w:rPr>
        <w:t xml:space="preserve"> che fanno capo alla competenza digitale in tutte le discipline quindi tutte concorrono a costruirla. Competenza digitale significa padroneggiare le abilità e le tecniche di utilizzo delle nuove tecnologie, utilizzarle con autonomia e responsabilità nel ri</w:t>
      </w:r>
      <w:r>
        <w:rPr>
          <w:rFonts w:ascii="Arial" w:eastAsia="Arial" w:hAnsi="Arial" w:cs="Arial"/>
          <w:sz w:val="22"/>
          <w:szCs w:val="22"/>
        </w:rPr>
        <w:t xml:space="preserve">spetto degli altri e sapendone prevenire ed evitare i pericoli. </w:t>
      </w:r>
      <w:r>
        <w:rPr>
          <w:rFonts w:ascii="Arial" w:eastAsia="Arial" w:hAnsi="Arial" w:cs="Arial"/>
          <w:b/>
          <w:sz w:val="22"/>
          <w:szCs w:val="22"/>
        </w:rPr>
        <w:t>In questo senso, tutti gli insegnanti sono coinvolti nella sua costruzione.</w:t>
      </w:r>
    </w:p>
    <w:p w14:paraId="52F5ADF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52F5ADF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52F5ADFB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52F5ADFC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30j0zll" w:colFirst="0" w:colLast="0"/>
      <w:bookmarkEnd w:id="1"/>
    </w:p>
    <w:p w14:paraId="52F5ADFD" w14:textId="77777777" w:rsidR="00CF49D0" w:rsidRDefault="000D63AE">
      <w:pPr>
        <w:pBdr>
          <w:top w:val="nil"/>
          <w:left w:val="nil"/>
          <w:bottom w:val="nil"/>
          <w:right w:val="nil"/>
          <w:between w:val="nil"/>
        </w:pBdr>
        <w:tabs>
          <w:tab w:val="left" w:pos="5313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AREE DI COMPETENZA DIGITALE</w:t>
      </w:r>
    </w:p>
    <w:p w14:paraId="52F5ADFE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tabs>
          <w:tab w:val="left" w:pos="5313"/>
        </w:tabs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2F5ADFF" w14:textId="77777777" w:rsidR="00CF49D0" w:rsidRDefault="000D63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>INFORMAZIONE</w:t>
      </w:r>
      <w:r>
        <w:rPr>
          <w:rFonts w:ascii="Arial" w:eastAsia="Arial" w:hAnsi="Arial" w:cs="Arial"/>
          <w:color w:val="000000"/>
          <w:sz w:val="22"/>
          <w:szCs w:val="22"/>
        </w:rPr>
        <w:t>: identificare, localizzare, recuperare, conservare, organizzare e analizzare le informazioni digitali, giudicare la loro importanza e lo scopo.</w:t>
      </w:r>
    </w:p>
    <w:p w14:paraId="52F5AE00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ind w:left="810"/>
        <w:rPr>
          <w:rFonts w:ascii="Arial" w:eastAsia="Arial" w:hAnsi="Arial" w:cs="Arial"/>
          <w:color w:val="000000"/>
          <w:sz w:val="22"/>
          <w:szCs w:val="22"/>
        </w:rPr>
      </w:pPr>
    </w:p>
    <w:p w14:paraId="52F5AE01" w14:textId="77777777" w:rsidR="00CF49D0" w:rsidRDefault="000D63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COMUNICAZIONE</w:t>
      </w:r>
      <w:r>
        <w:rPr>
          <w:rFonts w:ascii="Arial" w:eastAsia="Arial" w:hAnsi="Arial" w:cs="Arial"/>
          <w:color w:val="000000"/>
          <w:sz w:val="22"/>
          <w:szCs w:val="22"/>
        </w:rPr>
        <w:t>: comunicare in ambienti digitali, condividere risorse attraverso strumenti on-line, collegarsi c</w:t>
      </w:r>
      <w:r>
        <w:rPr>
          <w:rFonts w:ascii="Arial" w:eastAsia="Arial" w:hAnsi="Arial" w:cs="Arial"/>
          <w:color w:val="000000"/>
          <w:sz w:val="22"/>
          <w:szCs w:val="22"/>
        </w:rPr>
        <w:t>on gli altri e collaborare attraverso strumenti digitali, interagire e partecipare alle comunità e alle reti.</w:t>
      </w:r>
    </w:p>
    <w:p w14:paraId="52F5AE02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ind w:left="810"/>
        <w:rPr>
          <w:rFonts w:ascii="Arial" w:eastAsia="Arial" w:hAnsi="Arial" w:cs="Arial"/>
          <w:color w:val="000000"/>
          <w:sz w:val="22"/>
          <w:szCs w:val="22"/>
        </w:rPr>
      </w:pPr>
    </w:p>
    <w:p w14:paraId="52F5AE03" w14:textId="77777777" w:rsidR="00CF49D0" w:rsidRDefault="000D63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CREAZIONE DI CONTENUTI</w:t>
      </w:r>
      <w:r>
        <w:rPr>
          <w:rFonts w:ascii="Arial" w:eastAsia="Arial" w:hAnsi="Arial" w:cs="Arial"/>
          <w:color w:val="000000"/>
          <w:sz w:val="22"/>
          <w:szCs w:val="22"/>
        </w:rPr>
        <w:t>: creare e modificare nuovi contenuti (da elaborazione testi a immagini e video); integrare e rielaborare le conoscenze e 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contenuti; produrre espressioni creative, contenuti media e programmare; conoscere e applicare i diritti di proprietà intellettuale e le licenze.</w:t>
      </w:r>
    </w:p>
    <w:p w14:paraId="52F5AE04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52F5AE05" w14:textId="77777777" w:rsidR="00CF49D0" w:rsidRDefault="000D63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SICUREZZA</w:t>
      </w:r>
      <w:r>
        <w:rPr>
          <w:rFonts w:ascii="Arial" w:eastAsia="Arial" w:hAnsi="Arial" w:cs="Arial"/>
          <w:color w:val="000000"/>
          <w:sz w:val="22"/>
          <w:szCs w:val="22"/>
        </w:rPr>
        <w:t>: protezione personale, protezione dei dati, protezione dell’identità digitale, misure di sicurezza</w:t>
      </w:r>
      <w:r>
        <w:rPr>
          <w:rFonts w:ascii="Arial" w:eastAsia="Arial" w:hAnsi="Arial" w:cs="Arial"/>
          <w:color w:val="000000"/>
          <w:sz w:val="22"/>
          <w:szCs w:val="22"/>
        </w:rPr>
        <w:t>, uso sicuro e sostenibile.</w:t>
      </w:r>
    </w:p>
    <w:p w14:paraId="52F5AE06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2F5AE07" w14:textId="77777777" w:rsidR="00CF49D0" w:rsidRDefault="000D63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PROBLEM-SOLVING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identificare i bisogni e le risorse digitali, prendere decisioni informate sui più appropriati strumenti digitali secondo lo scopo o necessità, risolvere problemi concettuali attraverso i mezzi digitali, utilizzare creativamente le tecnologie, risolvere </w:t>
      </w:r>
      <w:r>
        <w:rPr>
          <w:rFonts w:ascii="Arial" w:eastAsia="Arial" w:hAnsi="Arial" w:cs="Arial"/>
          <w:color w:val="000000"/>
          <w:sz w:val="22"/>
          <w:szCs w:val="22"/>
        </w:rPr>
        <w:t>problemi tecnici, aggiornare la propria competenza e quella altrui.</w:t>
      </w:r>
    </w:p>
    <w:p w14:paraId="52F5AE08" w14:textId="77777777" w:rsidR="00CF49D0" w:rsidRDefault="00CF49D0">
      <w:pPr>
        <w:widowControl/>
      </w:pPr>
    </w:p>
    <w:p w14:paraId="52F5AE09" w14:textId="77777777" w:rsidR="00CF49D0" w:rsidRDefault="000D63AE">
      <w:pPr>
        <w:widowControl/>
      </w:pPr>
      <w:r>
        <w:br w:type="page"/>
      </w:r>
    </w:p>
    <w:p w14:paraId="52F5AE0A" w14:textId="77777777" w:rsidR="00CF49D0" w:rsidRDefault="000D63AE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In riferimento all’area della sicurezza, per tutelare i dati personali degli studenti minorenni si sottolinea la necessità di utilizzare esclusivamente account con dominio istituzionale</w:t>
      </w:r>
      <w:r>
        <w:rPr>
          <w:rFonts w:ascii="Arial" w:eastAsia="Arial" w:hAnsi="Arial" w:cs="Arial"/>
        </w:rPr>
        <w:t>.</w:t>
      </w:r>
    </w:p>
    <w:p w14:paraId="52F5AE0B" w14:textId="77777777" w:rsidR="00CF49D0" w:rsidRDefault="00CF49D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</w:rPr>
      </w:pPr>
    </w:p>
    <w:p w14:paraId="52F5AE0C" w14:textId="77777777" w:rsidR="00CF49D0" w:rsidRDefault="00CF49D0">
      <w:pPr>
        <w:tabs>
          <w:tab w:val="center" w:pos="7285"/>
          <w:tab w:val="left" w:pos="10485"/>
        </w:tabs>
        <w:jc w:val="center"/>
      </w:pPr>
    </w:p>
    <w:p w14:paraId="52F5AE0D" w14:textId="77777777" w:rsidR="00CF49D0" w:rsidRDefault="000D63AE">
      <w:pPr>
        <w:pBdr>
          <w:top w:val="nil"/>
          <w:left w:val="nil"/>
          <w:bottom w:val="nil"/>
          <w:right w:val="nil"/>
          <w:between w:val="nil"/>
        </w:pBdr>
        <w:tabs>
          <w:tab w:val="center" w:pos="7285"/>
          <w:tab w:val="left" w:pos="10485"/>
        </w:tabs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</w:rPr>
        <w:t>“</w:t>
      </w:r>
      <w:r>
        <w:rPr>
          <w:rFonts w:ascii="Arial" w:eastAsia="Arial" w:hAnsi="Arial" w:cs="Arial"/>
          <w:i/>
          <w:color w:val="000000"/>
        </w:rPr>
        <w:t xml:space="preserve">La responsabilità è l’atteggiamento che connota la </w:t>
      </w:r>
      <w:r>
        <w:rPr>
          <w:rFonts w:ascii="Arial" w:eastAsia="Arial" w:hAnsi="Arial" w:cs="Arial"/>
          <w:b/>
          <w:i/>
          <w:color w:val="000000"/>
        </w:rPr>
        <w:t>competenza digitale</w:t>
      </w:r>
      <w:r>
        <w:rPr>
          <w:rFonts w:ascii="Arial" w:eastAsia="Arial" w:hAnsi="Arial" w:cs="Arial"/>
          <w:i/>
          <w:color w:val="000000"/>
        </w:rPr>
        <w:t>. Solo in minima parte essa è alimentata dalle conoscenze e dalle abilità tecniche, che pure bisogna insegnare. I nostri ragazzi, anche se definiti nativi digitali, spesso non sanno usare le macchine, utilizzare i software fondamentali, fogli di calcolo, e</w:t>
      </w:r>
      <w:r>
        <w:rPr>
          <w:rFonts w:ascii="Arial" w:eastAsia="Arial" w:hAnsi="Arial" w:cs="Arial"/>
          <w:i/>
          <w:color w:val="000000"/>
        </w:rPr>
        <w:t xml:space="preserve">laboratori di testo, navigare in rete per cercare informazioni in modo consapevole. Sono tutte abilità che vanno insegnate. </w:t>
      </w:r>
    </w:p>
    <w:p w14:paraId="52F5AE0E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tabs>
          <w:tab w:val="center" w:pos="7285"/>
          <w:tab w:val="left" w:pos="10485"/>
        </w:tabs>
        <w:jc w:val="both"/>
        <w:rPr>
          <w:rFonts w:ascii="Arial" w:eastAsia="Arial" w:hAnsi="Arial" w:cs="Arial"/>
          <w:i/>
          <w:color w:val="000000"/>
        </w:rPr>
      </w:pPr>
    </w:p>
    <w:p w14:paraId="52F5AE0F" w14:textId="77777777" w:rsidR="00CF49D0" w:rsidRDefault="000D63AE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Tuttavia, come suggeriscono anche i documenti europei sull</w:t>
      </w:r>
      <w:r>
        <w:rPr>
          <w:rFonts w:ascii="Arial" w:eastAsia="Arial" w:hAnsi="Arial" w:cs="Arial"/>
          <w:i/>
        </w:rPr>
        <w:t>’</w:t>
      </w:r>
      <w:r>
        <w:rPr>
          <w:rFonts w:ascii="Arial" w:eastAsia="Arial" w:hAnsi="Arial" w:cs="Arial"/>
          <w:i/>
          <w:color w:val="000000"/>
        </w:rPr>
        <w:t xml:space="preserve">educazione digitale, le abilità tecniche non bastano. La maggior parte della competenza è costituita dal sapere cercare, scegliere, valutare le informazioni in rete e nella responsabilità nell’uso dei mezzi, per non nuocere a </w:t>
      </w:r>
      <w:proofErr w:type="gramStart"/>
      <w:r>
        <w:rPr>
          <w:rFonts w:ascii="Arial" w:eastAsia="Arial" w:hAnsi="Arial" w:cs="Arial"/>
          <w:i/>
          <w:color w:val="000000"/>
        </w:rPr>
        <w:t>se</w:t>
      </w:r>
      <w:proofErr w:type="gramEnd"/>
      <w:r>
        <w:rPr>
          <w:rFonts w:ascii="Arial" w:eastAsia="Arial" w:hAnsi="Arial" w:cs="Arial"/>
          <w:i/>
          <w:color w:val="000000"/>
        </w:rPr>
        <w:t xml:space="preserve"> stessi e agli altri</w:t>
      </w:r>
      <w:r>
        <w:rPr>
          <w:rFonts w:ascii="Arial" w:eastAsia="Arial" w:hAnsi="Arial" w:cs="Arial"/>
          <w:i/>
        </w:rPr>
        <w:t>”</w:t>
      </w:r>
      <w:r>
        <w:rPr>
          <w:rFonts w:ascii="Arial" w:eastAsia="Arial" w:hAnsi="Arial" w:cs="Arial"/>
        </w:rPr>
        <w:t xml:space="preserve"> (tratt</w:t>
      </w:r>
      <w:r>
        <w:rPr>
          <w:rFonts w:ascii="Arial" w:eastAsia="Arial" w:hAnsi="Arial" w:cs="Arial"/>
        </w:rPr>
        <w:t>o da Indicazioni Nazionali e Nuovi Scenari)</w:t>
      </w:r>
      <w:r>
        <w:rPr>
          <w:rFonts w:ascii="Arial" w:eastAsia="Arial" w:hAnsi="Arial" w:cs="Arial"/>
          <w:color w:val="000000"/>
        </w:rPr>
        <w:t>.</w:t>
      </w:r>
    </w:p>
    <w:p w14:paraId="52F5AE10" w14:textId="77777777" w:rsidR="00CF49D0" w:rsidRDefault="00CF49D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color w:val="000000"/>
        </w:rPr>
      </w:pPr>
    </w:p>
    <w:p w14:paraId="52F5AE11" w14:textId="77777777" w:rsidR="00CF49D0" w:rsidRDefault="00CF49D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color w:val="000000"/>
        </w:rPr>
      </w:pPr>
    </w:p>
    <w:p w14:paraId="52F5AE12" w14:textId="77777777" w:rsidR="00CF49D0" w:rsidRDefault="000D63AE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In tal senso è fondamentale il coinvolgimento e la collaborazione delle famiglie nel supportare il percorso di formazione della competenza digitale.</w:t>
      </w:r>
    </w:p>
    <w:p w14:paraId="52F5AE13" w14:textId="77777777" w:rsidR="00CF49D0" w:rsidRDefault="000D63AE">
      <w:pPr>
        <w:widowControl/>
      </w:pPr>
      <w:r>
        <w:br w:type="page"/>
      </w:r>
    </w:p>
    <w:p w14:paraId="52F5AE14" w14:textId="77777777" w:rsidR="00CF49D0" w:rsidRDefault="00CF49D0">
      <w:pPr>
        <w:widowControl/>
      </w:pPr>
    </w:p>
    <w:tbl>
      <w:tblPr>
        <w:tblStyle w:val="a3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2160"/>
        <w:gridCol w:w="4278"/>
        <w:gridCol w:w="4294"/>
      </w:tblGrid>
      <w:tr w:rsidR="00CF49D0" w14:paraId="52F5AE16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1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93"/>
              </w:tabs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PRIMO ANNO SCUOLA INFANZIA (3 ANNI)</w:t>
            </w:r>
          </w:p>
        </w:tc>
      </w:tr>
      <w:tr w:rsidR="00CF49D0" w14:paraId="52F5AE1C" w14:textId="77777777">
        <w:tc>
          <w:tcPr>
            <w:tcW w:w="3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1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1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1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1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1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E21" w14:textId="77777777">
        <w:tc>
          <w:tcPr>
            <w:tcW w:w="3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1D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1E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1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2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E27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2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le macchine e gli strumenti tecnologici, sa scoprirne le funzioni e i possibili usi.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2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Vedere </w:t>
            </w:r>
          </w:p>
          <w:p w14:paraId="52F5AE2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Osservare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25" w14:textId="77777777" w:rsidR="00CF49D0" w:rsidRDefault="00CF49D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2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5AE28" w14:textId="77777777" w:rsidR="00CF49D0" w:rsidRDefault="00CF49D0">
      <w:pPr>
        <w:widowControl/>
      </w:pPr>
    </w:p>
    <w:p w14:paraId="52F5AE2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6CABED81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</w:pPr>
    </w:p>
    <w:p w14:paraId="52F42B65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</w:pPr>
    </w:p>
    <w:p w14:paraId="52F5AE2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2160"/>
        <w:gridCol w:w="4278"/>
        <w:gridCol w:w="4294"/>
      </w:tblGrid>
      <w:tr w:rsidR="00CF49D0" w14:paraId="52F5AE2C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2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93"/>
              </w:tabs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SECONDO ANNO SCUOLA INFANZIA (4 ANNI)</w:t>
            </w:r>
          </w:p>
        </w:tc>
      </w:tr>
      <w:tr w:rsidR="00CF49D0" w14:paraId="52F5AE32" w14:textId="77777777">
        <w:tc>
          <w:tcPr>
            <w:tcW w:w="3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2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2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2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3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3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E37" w14:textId="77777777">
        <w:tc>
          <w:tcPr>
            <w:tcW w:w="3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33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34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3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3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E3D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3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le macchine e gli strumenti tecnologici, sa scoprirne le funzioni e i possibili usi.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3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Vedere </w:t>
            </w:r>
          </w:p>
          <w:p w14:paraId="52F5AE3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Osservare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3B" w14:textId="77777777" w:rsidR="00CF49D0" w:rsidRDefault="00CF49D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3C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5AE3E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52F5AE3F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52F5AE40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p w14:paraId="52F5AE45" w14:textId="567F2686" w:rsidR="00CF49D0" w:rsidRPr="000D63AE" w:rsidRDefault="000D63AE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52F5AE46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4760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2160"/>
        <w:gridCol w:w="4275"/>
        <w:gridCol w:w="4485"/>
      </w:tblGrid>
      <w:tr w:rsidR="00CF49D0" w14:paraId="52F5AE48" w14:textId="77777777">
        <w:tc>
          <w:tcPr>
            <w:tcW w:w="14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4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93"/>
              </w:tabs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ULTIMO ANNO SCUOLA INFANZIA e PRIMO ANNO SCUOLA PRIMARIA</w:t>
            </w:r>
          </w:p>
        </w:tc>
      </w:tr>
      <w:tr w:rsidR="00CF49D0" w14:paraId="52F5AE4E" w14:textId="77777777">
        <w:tc>
          <w:tcPr>
            <w:tcW w:w="3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4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4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4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4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4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E53" w14:textId="77777777">
        <w:tc>
          <w:tcPr>
            <w:tcW w:w="3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4F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50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5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5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E69" w14:textId="77777777">
        <w:tc>
          <w:tcPr>
            <w:tcW w:w="38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5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le macchine e gli strumenti tecnologici, sa scoprirne le funzioni e i possibili usi.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5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Vedere </w:t>
            </w:r>
          </w:p>
          <w:p w14:paraId="52F5AE5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Osservare</w:t>
            </w:r>
          </w:p>
        </w:tc>
        <w:tc>
          <w:tcPr>
            <w:tcW w:w="42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5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Manifesta curiosità e voglia di sperimentare.</w:t>
            </w:r>
          </w:p>
          <w:p w14:paraId="52F5AE5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Dimostra prime abilità di tipo logico.</w:t>
            </w:r>
          </w:p>
          <w:p w14:paraId="52F5AE5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ad interiorizzare le coordinate spazio-temporali e ad orientarsi nel mondo dei simboli, delle rappresentazioni, dei media e delle tecnologie.</w:t>
            </w:r>
          </w:p>
          <w:p w14:paraId="52F5AE5A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E5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Riconosce e utilizza le principali componenti delle seguenti TIC:</w:t>
            </w:r>
          </w:p>
          <w:p w14:paraId="52F5AE5C" w14:textId="77777777" w:rsidR="00CF49D0" w:rsidRDefault="000D6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pulsante di accensione del PC, monitor, </w:t>
            </w:r>
            <w:r>
              <w:rPr>
                <w:rFonts w:ascii="Arial" w:eastAsia="Arial" w:hAnsi="Arial" w:cs="Arial"/>
                <w:sz w:val="22"/>
                <w:szCs w:val="22"/>
              </w:rPr>
              <w:t>tastiera, mouse e LIM.</w:t>
            </w:r>
          </w:p>
          <w:p w14:paraId="52F5AE5D" w14:textId="77777777" w:rsidR="00CF49D0" w:rsidRDefault="000D63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sviluppare la capacità oculo-manuale attraverso l’utilizzo delle TIC.</w:t>
            </w:r>
          </w:p>
          <w:p w14:paraId="52F5AE5E" w14:textId="77777777" w:rsidR="00CF49D0" w:rsidRDefault="000D63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gli strumenti tecnologici per eseguire semplici giochi didattici.</w:t>
            </w:r>
          </w:p>
        </w:tc>
        <w:tc>
          <w:tcPr>
            <w:tcW w:w="44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5F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0"/>
                <w:id w:val="-238481592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Manifesta curiosità e voglia di sperimentare.</w:t>
            </w:r>
          </w:p>
          <w:p w14:paraId="52F5AE60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Dimostra prime abilità di tipo logico.</w:t>
            </w:r>
          </w:p>
          <w:p w14:paraId="52F5AE61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ad interiorizzare le coordinate spazio-temporali e ad orientarsi nel mondo dei simboli, delle rappresentazioni, dei media e delle tecnologie.</w:t>
            </w:r>
          </w:p>
          <w:p w14:paraId="52F5AE62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E63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E64" w14:textId="6D80D356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Riconosce e utilizza </w:t>
            </w:r>
            <w:r w:rsidR="00730394">
              <w:rPr>
                <w:rFonts w:ascii="Arial" w:eastAsia="Arial" w:hAnsi="Arial" w:cs="Arial"/>
                <w:sz w:val="22"/>
                <w:szCs w:val="22"/>
              </w:rPr>
              <w:t>guidato le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principali componenti delle seguenti TIC:</w:t>
            </w:r>
          </w:p>
          <w:p w14:paraId="52F5AE65" w14:textId="77777777" w:rsidR="00CF49D0" w:rsidRDefault="000D63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pulsante di accensione del PC, monitor, tastiera, mouse e LIM.</w:t>
            </w:r>
          </w:p>
          <w:p w14:paraId="52F5AE66" w14:textId="77777777" w:rsidR="00CF49D0" w:rsidRDefault="000D63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Sviluppa la capacità oculo-manuale attraverso l’utilizzo delle TIC.</w:t>
            </w:r>
          </w:p>
          <w:p w14:paraId="52F5AE67" w14:textId="77777777" w:rsidR="00CF49D0" w:rsidRDefault="000D63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gli strumenti tecnologici per eseguire gi</w:t>
            </w:r>
            <w:r>
              <w:rPr>
                <w:rFonts w:ascii="Arial" w:eastAsia="Arial" w:hAnsi="Arial" w:cs="Arial"/>
                <w:sz w:val="22"/>
                <w:szCs w:val="22"/>
              </w:rPr>
              <w:t>ochi didattici.</w:t>
            </w:r>
          </w:p>
          <w:p w14:paraId="52F5AE68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5AE6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6B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6C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6D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6E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6F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70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7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7B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1944"/>
        <w:gridCol w:w="4494"/>
        <w:gridCol w:w="4294"/>
      </w:tblGrid>
      <w:tr w:rsidR="00CF49D0" w14:paraId="52F5AE7D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7C" w14:textId="301A3594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SECONDO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ANNO SCUOLA PRIMARIA</w:t>
            </w:r>
          </w:p>
        </w:tc>
      </w:tr>
      <w:tr w:rsidR="00CF49D0" w14:paraId="52F5AE83" w14:textId="77777777">
        <w:tc>
          <w:tcPr>
            <w:tcW w:w="3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7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7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8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8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8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E88" w14:textId="77777777">
        <w:tc>
          <w:tcPr>
            <w:tcW w:w="3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84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85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8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8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E8E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8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 orienta tra i diversi mezzi di comunicazione ed è in grado di farne un uso adeguato a seconda delle diverse situazioni.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8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Vedere e</w:t>
            </w:r>
          </w:p>
          <w:p w14:paraId="52F5AE8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osservare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8C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8D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49D0" w14:paraId="52F5AE93" w14:textId="77777777"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8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Produce semplici modelli o rappresentazioni grafiche del proprio operato utilizzando elementi del disegno tecnico o strumenti multimediali.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9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3300"/>
                <w:sz w:val="22"/>
                <w:szCs w:val="22"/>
              </w:rPr>
              <w:t>Intervenire e trasformare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9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9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</w:tr>
      <w:tr w:rsidR="00CF49D0" w14:paraId="52F5AE99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9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in modo critico le caratteristiche, le funzioni e i limiti della tecnologia attuale.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9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Prevedere e</w:t>
            </w:r>
          </w:p>
          <w:p w14:paraId="52F5AE9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immaginare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97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98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</w:tr>
    </w:tbl>
    <w:p w14:paraId="52F5AE9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2F5AEA4" w14:textId="1C6A1C72" w:rsidR="00CF49D0" w:rsidRPr="000D63AE" w:rsidRDefault="000D63AE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tbl>
      <w:tblPr>
        <w:tblStyle w:val="a7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1944"/>
        <w:gridCol w:w="4494"/>
        <w:gridCol w:w="4294"/>
      </w:tblGrid>
      <w:tr w:rsidR="00CF49D0" w14:paraId="52F5AEA6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A5" w14:textId="6B3FE188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Livello </w:t>
            </w:r>
            <w:r w:rsidR="0073039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scolastico: TERZO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ANNO SCUOLA PRIMARIA</w:t>
            </w:r>
          </w:p>
        </w:tc>
      </w:tr>
      <w:tr w:rsidR="00CF49D0" w14:paraId="52F5AEAC" w14:textId="77777777">
        <w:tc>
          <w:tcPr>
            <w:tcW w:w="3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A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A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A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A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A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EB1" w14:textId="77777777">
        <w:tc>
          <w:tcPr>
            <w:tcW w:w="3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AD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AE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A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B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EBB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B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 orienta tra i diversi mezzi di comunicazione ed è in grado di farne un uso adeguato a seconda delle diverse situazioni.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B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Vedere e</w:t>
            </w:r>
          </w:p>
          <w:p w14:paraId="52F5AEB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osservare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B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Accende e spegne in autonomia la macchina.</w:t>
            </w:r>
          </w:p>
          <w:p w14:paraId="52F5AEB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mouse e tastiera con sicurezza.</w:t>
            </w:r>
          </w:p>
          <w:p w14:paraId="52F5AEB7" w14:textId="2756BF5A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Utilizza alcune funzioni </w:t>
            </w:r>
            <w:r w:rsidR="00730394">
              <w:rPr>
                <w:rFonts w:ascii="Arial" w:eastAsia="Arial" w:hAnsi="Arial" w:cs="Arial"/>
                <w:sz w:val="22"/>
                <w:szCs w:val="22"/>
              </w:rPr>
              <w:t>principali: individuare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un file in una cartella, aprire e chiudere un file.</w:t>
            </w: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B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Accende e spegne la macchina.</w:t>
            </w:r>
          </w:p>
          <w:p w14:paraId="52F5AEB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mouse e tastiera.</w:t>
            </w:r>
          </w:p>
          <w:p w14:paraId="52F5AEBA" w14:textId="4617EDAF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Utilizza guidato alcune funzioni </w:t>
            </w:r>
            <w:r w:rsidR="00730394">
              <w:rPr>
                <w:rFonts w:ascii="Arial" w:eastAsia="Arial" w:hAnsi="Arial" w:cs="Arial"/>
                <w:sz w:val="22"/>
                <w:szCs w:val="22"/>
              </w:rPr>
              <w:t>principali: individuare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un file in una cartella, aprire e chiudere un file.</w:t>
            </w:r>
          </w:p>
        </w:tc>
      </w:tr>
      <w:tr w:rsidR="00CF49D0" w14:paraId="52F5AEC0" w14:textId="77777777"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B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Produce semplici modelli o rappresentazioni grafiche del proprio operato utilizzando elementi del disegno tecnico o strumenti multimediali.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B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3300"/>
                <w:sz w:val="22"/>
                <w:szCs w:val="22"/>
              </w:rPr>
              <w:t>Intervenire e trasformare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BE" w14:textId="481CB01F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Utilizza in autonomia </w:t>
            </w:r>
            <w:r w:rsidR="00730394">
              <w:rPr>
                <w:rFonts w:ascii="Arial" w:eastAsia="Arial" w:hAnsi="Arial" w:cs="Arial"/>
                <w:sz w:val="22"/>
                <w:szCs w:val="22"/>
              </w:rPr>
              <w:t>semplici software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didattici.</w:t>
            </w: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B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guidato semplici software didattici.</w:t>
            </w:r>
          </w:p>
        </w:tc>
      </w:tr>
      <w:tr w:rsidR="00CF49D0" w14:paraId="52F5AEC8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C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in modo critico le caratteristiche, le funzioni e i limiti della tecnologia attuale.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C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Prevedere e</w:t>
            </w:r>
          </w:p>
          <w:p w14:paraId="52F5AEC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immaginare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C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il pc in sicurezza assumendo la posizione corretta.</w:t>
            </w:r>
          </w:p>
          <w:p w14:paraId="52F5AEC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rFonts w:ascii="Arial" w:eastAsia="Arial" w:hAnsi="Arial" w:cs="Arial"/>
                <w:sz w:val="22"/>
                <w:szCs w:val="22"/>
              </w:rPr>
              <w:t>Individua i rischi fisici nell’utilizzo delle apparecchiature elet</w:t>
            </w:r>
            <w:r>
              <w:rPr>
                <w:rFonts w:ascii="Arial" w:eastAsia="Arial" w:hAnsi="Arial" w:cs="Arial"/>
                <w:sz w:val="22"/>
                <w:szCs w:val="22"/>
              </w:rPr>
              <w:t>triche ed elettroniche e i possibili comportamenti preventivi.</w:t>
            </w: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C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il pc assumendo la posizione corretta.</w:t>
            </w:r>
          </w:p>
          <w:p w14:paraId="52F5AEC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rFonts w:ascii="Arial" w:eastAsia="Arial" w:hAnsi="Arial" w:cs="Arial"/>
                <w:sz w:val="22"/>
                <w:szCs w:val="22"/>
              </w:rPr>
              <w:t>Conosce alcuni rischi nell’utilizzo delle apparecchiature elettriche ed elettroniche</w:t>
            </w:r>
          </w:p>
        </w:tc>
      </w:tr>
    </w:tbl>
    <w:p w14:paraId="52F5AEC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C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7E61D40F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406C7DC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3B26559B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7C5B54D3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6819E07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7E1344A4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tbl>
      <w:tblPr>
        <w:tblStyle w:val="a8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1944"/>
        <w:gridCol w:w="4494"/>
        <w:gridCol w:w="4294"/>
      </w:tblGrid>
      <w:tr w:rsidR="00CF49D0" w14:paraId="52F5AECC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CB" w14:textId="3D4D6B18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Livello </w:t>
            </w:r>
            <w:r w:rsidR="0073039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scolastico: QUARTO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ANNO SCUOLA PRIMARIA</w:t>
            </w:r>
          </w:p>
        </w:tc>
      </w:tr>
      <w:tr w:rsidR="00CF49D0" w14:paraId="52F5AED2" w14:textId="77777777">
        <w:tc>
          <w:tcPr>
            <w:tcW w:w="3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C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C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C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D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D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ED7" w14:textId="77777777">
        <w:tc>
          <w:tcPr>
            <w:tcW w:w="3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D3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D4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D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D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EDD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D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 orienta tra i diversi mezzi di comunicazione ed è in grado di farne un uso adeguato a seconda delle diverse situazioni.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D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Vedere e</w:t>
            </w:r>
          </w:p>
          <w:p w14:paraId="52F5AED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osservare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DB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DC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49D0" w14:paraId="52F5AEE2" w14:textId="77777777"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D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Produce semplici modelli o rappresentazioni grafiche del proprio operato utilizzando elementi del disegno tecnico o strumenti multimediali.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D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3300"/>
                <w:sz w:val="22"/>
                <w:szCs w:val="22"/>
              </w:rPr>
              <w:t>Intervenire e trasformare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E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EE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</w:tr>
      <w:tr w:rsidR="00CF49D0" w14:paraId="52F5AEE8" w14:textId="77777777">
        <w:tc>
          <w:tcPr>
            <w:tcW w:w="3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E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in modo critico le caratteristiche, le funzioni e i limiti della tecnologia attuale.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E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Prevedere e</w:t>
            </w:r>
          </w:p>
          <w:p w14:paraId="52F5AEE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immaginare</w:t>
            </w:r>
          </w:p>
        </w:tc>
        <w:tc>
          <w:tcPr>
            <w:tcW w:w="44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E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  <w:tc>
          <w:tcPr>
            <w:tcW w:w="42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EE7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</w:tr>
    </w:tbl>
    <w:p w14:paraId="52F5AEE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E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EB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EC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ED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EE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EF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F0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F1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F2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52F5AEF4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tbl>
      <w:tblPr>
        <w:tblStyle w:val="a9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548"/>
        <w:gridCol w:w="2001"/>
        <w:gridCol w:w="4671"/>
        <w:gridCol w:w="4349"/>
      </w:tblGrid>
      <w:tr w:rsidR="00CF49D0" w14:paraId="52F5AEF6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EF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93"/>
              </w:tabs>
              <w:spacing w:after="2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QUINTO ANNO SCUOLA PRIMARIA</w:t>
            </w:r>
          </w:p>
        </w:tc>
      </w:tr>
      <w:tr w:rsidR="00CF49D0" w14:paraId="52F5AEFC" w14:textId="77777777">
        <w:tc>
          <w:tcPr>
            <w:tcW w:w="35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F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F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9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F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EF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EF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F01" w14:textId="77777777">
        <w:tc>
          <w:tcPr>
            <w:tcW w:w="35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FD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FE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EF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5AF0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F10" w14:textId="77777777">
        <w:tc>
          <w:tcPr>
            <w:tcW w:w="35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0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 orienta tra i diversi mezzi di comunicazione ed è in grado di farne un uso adeguato a seconda delle diverse situazioni.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0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Vedere </w:t>
            </w:r>
          </w:p>
          <w:p w14:paraId="52F5AF0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e osservare</w:t>
            </w:r>
          </w:p>
        </w:tc>
        <w:tc>
          <w:tcPr>
            <w:tcW w:w="4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0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Riconosce e documenta le funzioni principali di una nuova applicazione informatica</w:t>
            </w:r>
          </w:p>
          <w:p w14:paraId="52F5AF0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07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0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tilizza le principali funzioni di alcune applicazioni informatiche di base per realizzare lavori digitali in relazione a specifiche esigenze, singolarmente o a piccoli gr</w:t>
            </w:r>
            <w:r>
              <w:rPr>
                <w:rFonts w:ascii="Arial" w:eastAsia="Arial" w:hAnsi="Arial" w:cs="Arial"/>
                <w:sz w:val="22"/>
                <w:szCs w:val="22"/>
              </w:rPr>
              <w:t>uppi.</w:t>
            </w:r>
          </w:p>
          <w:p w14:paraId="52F5AF09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0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Rappresenta i dati dell’osservazione attraverso tabelle, mappe, diagrammi, disegni, testi.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0B" w14:textId="01901873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1781251073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Riconosce e </w:t>
            </w:r>
            <w:r w:rsidR="00730394">
              <w:rPr>
                <w:rFonts w:ascii="Arial" w:eastAsia="Arial" w:hAnsi="Arial" w:cs="Arial"/>
                <w:sz w:val="22"/>
                <w:szCs w:val="22"/>
              </w:rPr>
              <w:t>documenta guidato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dall’insegnante le funzioni principali di una nuova applicazione informatica</w:t>
            </w:r>
          </w:p>
          <w:p w14:paraId="52F5AF0C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0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Utilizza, guidato le principali funzioni di </w:t>
            </w:r>
            <w:r>
              <w:rPr>
                <w:rFonts w:ascii="Arial" w:eastAsia="Arial" w:hAnsi="Arial" w:cs="Arial"/>
                <w:sz w:val="22"/>
                <w:szCs w:val="22"/>
              </w:rPr>
              <w:t>alcune applicazioni informatiche di base per realizzare lavori digitali in relazione a specifiche esigenze, singolarmente o a piccoli gruppi.</w:t>
            </w:r>
          </w:p>
          <w:p w14:paraId="52F5AF0E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0F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-835449253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Guidato dall’insegnante, rappresenta i dati dell’osservazione attraverso tabelle, mappe, diagrammi, disegni, te</w:t>
            </w:r>
            <w:r>
              <w:rPr>
                <w:rFonts w:ascii="Arial" w:eastAsia="Arial" w:hAnsi="Arial" w:cs="Arial"/>
                <w:sz w:val="22"/>
                <w:szCs w:val="22"/>
              </w:rPr>
              <w:t>sti.</w:t>
            </w:r>
          </w:p>
        </w:tc>
      </w:tr>
      <w:tr w:rsidR="00CF49D0" w14:paraId="52F5AF1B" w14:textId="77777777"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F1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Produce semplici modelli o rappresentazioni grafiche del proprio operato utilizzando elementi del disegno tecnico o strumenti multimediali.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F1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3300"/>
                <w:sz w:val="22"/>
                <w:szCs w:val="22"/>
              </w:rPr>
              <w:t>Intervenire e trasformare</w:t>
            </w:r>
          </w:p>
        </w:tc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F1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con sicurezza software didattici.</w:t>
            </w:r>
          </w:p>
          <w:p w14:paraId="52F5AF14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1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Cerca, seleziona, scarica, installa sul computer un comune programma di utilità.</w:t>
            </w:r>
          </w:p>
          <w:p w14:paraId="52F5AF1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17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14:paraId="52F5AF18" w14:textId="5ED57506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software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didattici.</w:t>
            </w:r>
          </w:p>
          <w:p w14:paraId="52F5AF19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1A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"/>
                <w:id w:val="-518550529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Guidato cerca, seleziona, scarica, installa sul computer un comune programma di utilità</w:t>
            </w:r>
          </w:p>
        </w:tc>
      </w:tr>
      <w:tr w:rsidR="00CF49D0" w14:paraId="52F5AF2E" w14:textId="77777777">
        <w:tc>
          <w:tcPr>
            <w:tcW w:w="35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1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Inizia a riconoscere in modo critico le caratteristiche, le funzioni e i limiti della tecnologia attuale.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1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Prevedere e</w:t>
            </w:r>
          </w:p>
          <w:p w14:paraId="52F5AF1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immaginare</w:t>
            </w:r>
          </w:p>
        </w:tc>
        <w:tc>
          <w:tcPr>
            <w:tcW w:w="4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1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Organizza una gita o una visita ad un museo usando internet per reperire notizie e informazioni.</w:t>
            </w:r>
          </w:p>
          <w:p w14:paraId="52F5AF2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con responsabilità le tecnologie in contesti comunicativi concreti per ricercare informazioni e per interagire con altre persone, come supporto alla c</w:t>
            </w:r>
            <w:r>
              <w:rPr>
                <w:rFonts w:ascii="Arial" w:eastAsia="Arial" w:hAnsi="Arial" w:cs="Arial"/>
                <w:sz w:val="22"/>
                <w:szCs w:val="22"/>
              </w:rPr>
              <w:t>reatività e alla soluzione di problemi semplici.</w:t>
            </w:r>
          </w:p>
          <w:p w14:paraId="52F5AF21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2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il pc in sicurezza assumendo la posizione corretta.</w:t>
            </w:r>
          </w:p>
          <w:p w14:paraId="52F5AF2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la rete per scopi di informazioni e ricerca anche collaborando coi compagni.</w:t>
            </w:r>
          </w:p>
          <w:p w14:paraId="52F5AF2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Individua i rischi fisici nell’utilizzo delle apparecchiatu</w:t>
            </w:r>
            <w:r>
              <w:rPr>
                <w:rFonts w:ascii="Arial" w:eastAsia="Arial" w:hAnsi="Arial" w:cs="Arial"/>
                <w:sz w:val="22"/>
                <w:szCs w:val="22"/>
              </w:rPr>
              <w:t>re elettriche ed elettroniche e i possibili comportamenti preventivi.</w:t>
            </w:r>
          </w:p>
          <w:p w14:paraId="52F5AF2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Individua i rischi nell’utilizzo della rete Internet e alcuni comportamenti preventivi e correttivi. 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52F5AF26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"/>
                <w:id w:val="-1797217431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Guidato organizza una gita o una visita ad un museo usando internet per reperire n</w:t>
            </w:r>
            <w:r>
              <w:rPr>
                <w:rFonts w:ascii="Arial" w:eastAsia="Arial" w:hAnsi="Arial" w:cs="Arial"/>
                <w:sz w:val="22"/>
                <w:szCs w:val="22"/>
              </w:rPr>
              <w:t>otizie e informazioni.</w:t>
            </w:r>
          </w:p>
          <w:p w14:paraId="52F5AF27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le tecnologie in contesti comunicativi concreti per ricercare informazioni e per interagire con altre persone, come supporto alla creatività e alla soluzione di problemi semplici.</w:t>
            </w:r>
          </w:p>
          <w:p w14:paraId="52F5AF28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2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il pc assumendo la posizione co</w:t>
            </w:r>
            <w:r>
              <w:rPr>
                <w:rFonts w:ascii="Arial" w:eastAsia="Arial" w:hAnsi="Arial" w:cs="Arial"/>
                <w:sz w:val="22"/>
                <w:szCs w:val="22"/>
              </w:rPr>
              <w:t>rretta.</w:t>
            </w:r>
          </w:p>
          <w:p w14:paraId="52F5AF2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Guidato dall’insegnante utilizza la rete per scopi di informazioni e ricerca.</w:t>
            </w:r>
          </w:p>
          <w:p w14:paraId="52F5AF2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 alcuni rischi nell’utilizzo delle apparecchiature elettriche ed elettroniche.</w:t>
            </w:r>
          </w:p>
          <w:p w14:paraId="52F5AF2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alcuni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comportamenti da evitare quando si è in rete.</w:t>
            </w:r>
          </w:p>
          <w:p w14:paraId="52F5AF2D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5AF2F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0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1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2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3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4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5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6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7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8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149BE37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1810029D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0BDCF82C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485B28BD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0B4CB1F1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3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32"/>
        <w:gridCol w:w="2054"/>
        <w:gridCol w:w="4284"/>
        <w:gridCol w:w="4299"/>
      </w:tblGrid>
      <w:tr w:rsidR="00CF49D0" w14:paraId="52F5AF3B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F3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PRIMO ANNO SCUOLA SECONDARIA</w:t>
            </w:r>
          </w:p>
        </w:tc>
      </w:tr>
      <w:tr w:rsidR="00CF49D0" w14:paraId="52F5AF42" w14:textId="77777777">
        <w:tc>
          <w:tcPr>
            <w:tcW w:w="393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3C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</w:pPr>
          </w:p>
          <w:p w14:paraId="52F5AF3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05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3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58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3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F4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F4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F47" w14:textId="77777777">
        <w:tc>
          <w:tcPr>
            <w:tcW w:w="39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3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4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4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F4D" w14:textId="77777777">
        <w:tc>
          <w:tcPr>
            <w:tcW w:w="3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adeguate risorse materiali, informative e organizzative per la progettazione e la realizzazione di prodotti, anche di tipo digitale.</w:t>
            </w:r>
          </w:p>
          <w:p w14:paraId="52F5AF4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 utilizzare comunicazioni procedurali per eseguire compiti operativi semplici, anche cooperando coi compagni. 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4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</w:tr>
      <w:tr w:rsidR="00CF49D0" w14:paraId="52F5AF52" w14:textId="77777777">
        <w:tc>
          <w:tcPr>
            <w:tcW w:w="39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 le proprietà e le caratteristiche dei diversi mezzi di comunicazione ed è in grado di farne un uso efficace e responsabile rispetto alle proprie necessità di studio e socializzazione.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4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5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5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</w:tr>
      <w:tr w:rsidR="00CF49D0" w14:paraId="52F5AF57" w14:textId="77777777">
        <w:tc>
          <w:tcPr>
            <w:tcW w:w="39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5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Progetta e realizza rappresentazioni grafiche o info-grafiche, anche relative alla struttura ed al funzionamento di sistemi materiali o immateriali, utilizzando elementi del disegno tecnico o altri linguaggi multimediali e di programmazione.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5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55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5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5AF58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5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5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46CDCE90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4B2E3984" w14:textId="77777777" w:rsidR="000D63AE" w:rsidRDefault="000D63A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5B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b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32"/>
        <w:gridCol w:w="2054"/>
        <w:gridCol w:w="4284"/>
        <w:gridCol w:w="4299"/>
      </w:tblGrid>
      <w:tr w:rsidR="00CF49D0" w14:paraId="52F5AF5D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F5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SECONDO ANNO SCUOLA SECONDARIA</w:t>
            </w:r>
          </w:p>
        </w:tc>
      </w:tr>
      <w:tr w:rsidR="00CF49D0" w14:paraId="52F5AF64" w14:textId="77777777">
        <w:tc>
          <w:tcPr>
            <w:tcW w:w="393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5E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</w:pPr>
          </w:p>
          <w:p w14:paraId="52F5AF5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05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58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6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F6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F6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F69" w14:textId="77777777">
        <w:tc>
          <w:tcPr>
            <w:tcW w:w="39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5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6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F6F" w14:textId="77777777">
        <w:tc>
          <w:tcPr>
            <w:tcW w:w="3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adeguate risorse materiali, informative e organizzative per la progettazione e la realizzazione di prodotti, anche di tipo digitale.</w:t>
            </w:r>
          </w:p>
          <w:p w14:paraId="52F5AF6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 utilizzare comunicazioni procedurali per eseguire compiti operativi semplici, anche cooperando coi compagni. 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C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6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6E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</w:tr>
      <w:tr w:rsidR="00CF49D0" w14:paraId="52F5AF74" w14:textId="77777777">
        <w:tc>
          <w:tcPr>
            <w:tcW w:w="39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7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 le proprietà e le caratteristiche dei diversi mezzi di comunicazione ed è in grado di farne un uso efficace e responsabile rispetto alle proprie necessità di studio e socializzazione.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7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7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7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    </w:t>
            </w:r>
          </w:p>
        </w:tc>
      </w:tr>
      <w:tr w:rsidR="00CF49D0" w14:paraId="52F5AF79" w14:textId="77777777">
        <w:tc>
          <w:tcPr>
            <w:tcW w:w="39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7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Progetta e realizza rappresentazioni grafiche o info-grafiche, anche relative alla struttura ed al funzionamento di sistemi materiali o immateriali, utilizzando elementi del disegno tecnico o altri linguaggi multimediali e di programmazione.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7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77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78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5AF7A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7B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7C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7D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7E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83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c"/>
        <w:tblW w:w="14569" w:type="dxa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32"/>
        <w:gridCol w:w="2054"/>
        <w:gridCol w:w="4284"/>
        <w:gridCol w:w="4299"/>
      </w:tblGrid>
      <w:tr w:rsidR="00CF49D0" w14:paraId="52F5AF85" w14:textId="77777777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C5E7"/>
          </w:tcPr>
          <w:p w14:paraId="52F5AF8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Livello scolastico: TERZO ANNO SCUOLA SECONDARIA</w:t>
            </w:r>
          </w:p>
        </w:tc>
      </w:tr>
      <w:tr w:rsidR="00CF49D0" w14:paraId="52F5AF8C" w14:textId="77777777">
        <w:tc>
          <w:tcPr>
            <w:tcW w:w="393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86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</w:pPr>
          </w:p>
          <w:p w14:paraId="52F5AF87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Traguardi per lo sviluppo delle competenze</w:t>
            </w:r>
          </w:p>
        </w:tc>
        <w:tc>
          <w:tcPr>
            <w:tcW w:w="205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88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Nuclei tematici</w:t>
            </w:r>
          </w:p>
        </w:tc>
        <w:tc>
          <w:tcPr>
            <w:tcW w:w="858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89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Esiti formativi</w:t>
            </w:r>
          </w:p>
          <w:p w14:paraId="52F5AF8A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(espressi sotto forma di abilità e conoscenze con riferimento agli “Obiettivi d’apprendimento”)</w:t>
            </w:r>
          </w:p>
          <w:p w14:paraId="52F5AF8B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1"/>
                <w:sz w:val="22"/>
                <w:szCs w:val="22"/>
              </w:rPr>
              <w:t>livelli di competenza</w:t>
            </w:r>
          </w:p>
        </w:tc>
      </w:tr>
      <w:tr w:rsidR="00CF49D0" w14:paraId="52F5AF91" w14:textId="77777777">
        <w:tc>
          <w:tcPr>
            <w:tcW w:w="39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8D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8E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8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Avanzato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9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70C1"/>
                <w:sz w:val="22"/>
                <w:szCs w:val="22"/>
              </w:rPr>
              <w:t>Base</w:t>
            </w:r>
          </w:p>
        </w:tc>
      </w:tr>
      <w:tr w:rsidR="00CF49D0" w14:paraId="52F5AF97" w14:textId="77777777">
        <w:tc>
          <w:tcPr>
            <w:tcW w:w="3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adeguate risorse materiali, informative e organizzative per la progettazione e la realizzazione di prodotti, anche di tipo digitale.</w:t>
            </w:r>
          </w:p>
          <w:p w14:paraId="52F5AF93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 accosta a nuove applicazioni informatiche esplorandone le funzioni e le potenzialità</w:t>
            </w: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96" w14:textId="77777777" w:rsidR="00CF49D0" w:rsidRDefault="000D63AE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"/>
                <w:id w:val="-1129694652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Guidato si accosta a nuove applicazioni informatiche esplorandone le funzioni e le potenzialità</w:t>
            </w:r>
          </w:p>
        </w:tc>
      </w:tr>
      <w:tr w:rsidR="00CF49D0" w14:paraId="52F5AF9E" w14:textId="77777777">
        <w:tc>
          <w:tcPr>
            <w:tcW w:w="3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8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 utilizzare comunicazioni procedurali per eseguire compiti operativi semplici, anche cooperando coi compagni. 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9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A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le principali funzioni di alcune applicazioni informatiche di base per realizzare lavori digitali, in relazione a specifiche esigenze</w:t>
            </w:r>
            <w:r>
              <w:rPr>
                <w:rFonts w:ascii="Arial" w:eastAsia="Arial" w:hAnsi="Arial" w:cs="Arial"/>
                <w:sz w:val="22"/>
                <w:szCs w:val="22"/>
              </w:rPr>
              <w:t>, singolarmente o a piccoli gruppi (esempi: programmi di videoscrittura, presentazioni, mappe concettuali, foglio di calcolo)</w:t>
            </w:r>
          </w:p>
          <w:p w14:paraId="52F5AF9B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6"/>
                <w:id w:val="766658421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Progetta una gita d’istruzione o la visita ad una mostra usando internet per reperire e selezionare le informazioni utili.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9C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Utilizza, se guidato, le principali funzioni di alcune applicazioni informatiche di base per realizzare prodotto digitale, in relazione a specifiche esigenze, singolarmente o a piccoli gruppi (esempi: programmi di videoscrittura, presentazioni, mappe conce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ttuali, foglio di calcolo). </w:t>
            </w:r>
          </w:p>
          <w:p w14:paraId="52F5AF9D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Guidato progetta una gita d’istruzione o la visita ad una mostra usando internet per reperire e selezionare le informazioni utili.</w:t>
            </w:r>
          </w:p>
        </w:tc>
      </w:tr>
      <w:tr w:rsidR="00CF49D0" w14:paraId="52F5AFAE" w14:textId="77777777">
        <w:tc>
          <w:tcPr>
            <w:tcW w:w="39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9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 le proprietà e le caratteristiche dei diversi mezzi di comunicazione ed è in grado di f</w:t>
            </w:r>
            <w:r>
              <w:rPr>
                <w:rFonts w:ascii="Arial" w:eastAsia="Arial" w:hAnsi="Arial" w:cs="Arial"/>
                <w:sz w:val="22"/>
                <w:szCs w:val="22"/>
              </w:rPr>
              <w:t>arne un uso efficace e responsabile rispetto alle proprie necessità di studio e socializzazione.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A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A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7"/>
                <w:id w:val="1500769957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Utilizza con consapevolezza e responsabilità le tecnologie per ricercare, produrre ed elaborare dati ed informazioni, per interagire con altre persone, come supporto alla creatività e alla soluzione di problemi.</w:t>
            </w:r>
          </w:p>
          <w:p w14:paraId="52F5AFA2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3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4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5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6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internet per reperire, selez</w:t>
            </w:r>
            <w:r>
              <w:rPr>
                <w:rFonts w:ascii="Arial" w:eastAsia="Arial" w:hAnsi="Arial" w:cs="Arial"/>
                <w:sz w:val="22"/>
                <w:szCs w:val="22"/>
              </w:rPr>
              <w:t>ionare informazioni utili in modo funzionale e creativo.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A7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con consapevolezza le tecnologie per ricercare, produrre ed elaborare dati ed informazioni, per interagire con altre persone, come supporto alla creatività e alla soluzione di problemi.</w:t>
            </w:r>
          </w:p>
          <w:p w14:paraId="52F5AFA8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9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A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B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C" w14:textId="77777777" w:rsidR="00CF49D0" w:rsidRDefault="00C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F5AFAD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Utilizza internet per reperire, selezionare informazioni utili.</w:t>
            </w:r>
          </w:p>
        </w:tc>
      </w:tr>
      <w:tr w:rsidR="00CF49D0" w14:paraId="52F5AFB7" w14:textId="77777777">
        <w:tc>
          <w:tcPr>
            <w:tcW w:w="393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AF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Progetta e realizza rappresentazioni grafiche o info-grafiche, anche relative alla struttura ed al funzionamento di sistemi materiali o immateriali, utilizzando elementi del disegno tecnico o altri linguaggi multimediali e di programmazione.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B0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14:paraId="52F5AFB1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Realizza un semplice progetto di uno spazio fisico, oggetto o prodotto digitale (esempi: la rappresentazione di oggetti o ambienti, immagini interattive con l’ausilio di software specifici). </w:t>
            </w:r>
          </w:p>
          <w:p w14:paraId="52F5AFB2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 ed applica i concetti base del pensiero logico computazi</w:t>
            </w:r>
            <w:r>
              <w:rPr>
                <w:rFonts w:ascii="Arial" w:eastAsia="Arial" w:hAnsi="Arial" w:cs="Arial"/>
                <w:sz w:val="22"/>
                <w:szCs w:val="22"/>
              </w:rPr>
              <w:t>onale al fine di risolvere problemi di varia natura seguendo metodi e strumenti specifici.</w:t>
            </w:r>
          </w:p>
          <w:p w14:paraId="52F5AFB3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Programma ambienti informatici ed elabora semplici istruzioni per controllare il comportamento di un robot.</w:t>
            </w:r>
          </w:p>
        </w:tc>
        <w:tc>
          <w:tcPr>
            <w:tcW w:w="42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F5AFB4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Realizza, se guidato, un semplice progetto di uno spazio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fisico, oggetto o prodotto digitale (esempi: la rappresentazione di oggetti o ambienti, immagini interattive con l’ausilio di software specifici). </w:t>
            </w:r>
          </w:p>
          <w:p w14:paraId="52F5AFB5" w14:textId="77777777" w:rsidR="00CF49D0" w:rsidRDefault="000D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Conosce ed applica i concetti base del pensiero logico computazionale al fine di risolvere problemi di varia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natura seguendo metodi e strumenti specifici.</w:t>
            </w:r>
          </w:p>
          <w:p w14:paraId="52F5AFB6" w14:textId="77777777" w:rsidR="00CF49D0" w:rsidRDefault="000D63A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8"/>
                <w:id w:val="878669739"/>
              </w:sdtPr>
              <w:sdtEndPr/>
              <w:sdtContent/>
            </w:sdt>
            <w:r>
              <w:rPr>
                <w:rFonts w:ascii="Arial" w:eastAsia="Arial" w:hAnsi="Arial" w:cs="Arial"/>
                <w:sz w:val="22"/>
                <w:szCs w:val="22"/>
              </w:rPr>
              <w:t>Guidato programma ambienti informatici ed elabora semplici istruzioni per controllare il comportamento di un robot.</w:t>
            </w:r>
          </w:p>
        </w:tc>
      </w:tr>
    </w:tbl>
    <w:p w14:paraId="52F5AFB8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52F5AFB9" w14:textId="77777777" w:rsidR="00CF49D0" w:rsidRDefault="00CF49D0">
      <w:pPr>
        <w:pBdr>
          <w:top w:val="nil"/>
          <w:left w:val="nil"/>
          <w:bottom w:val="nil"/>
          <w:right w:val="nil"/>
          <w:between w:val="nil"/>
        </w:pBdr>
      </w:pPr>
    </w:p>
    <w:sectPr w:rsidR="00CF49D0">
      <w:pgSz w:w="16838" w:h="11906"/>
      <w:pgMar w:top="850" w:right="1134" w:bottom="85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OpenSymbol">
    <w:panose1 w:val="00000000000000000000"/>
    <w:charset w:val="00"/>
    <w:family w:val="roman"/>
    <w:notTrueType/>
    <w:pitch w:val="default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30F"/>
    <w:multiLevelType w:val="multilevel"/>
    <w:tmpl w:val="3D069C00"/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1E6A8B"/>
    <w:multiLevelType w:val="multilevel"/>
    <w:tmpl w:val="25E64672"/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EC4B68"/>
    <w:multiLevelType w:val="multilevel"/>
    <w:tmpl w:val="3C8AF7A8"/>
    <w:lvl w:ilvl="0">
      <w:start w:val="1"/>
      <w:numFmt w:val="decimal"/>
      <w:lvlText w:val="%1."/>
      <w:lvlJc w:val="left"/>
      <w:pPr>
        <w:ind w:left="810" w:hanging="45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5722">
    <w:abstractNumId w:val="1"/>
  </w:num>
  <w:num w:numId="2" w16cid:durableId="24597338">
    <w:abstractNumId w:val="2"/>
  </w:num>
  <w:num w:numId="3" w16cid:durableId="6957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D0"/>
    <w:rsid w:val="000D63AE"/>
    <w:rsid w:val="00730394"/>
    <w:rsid w:val="00C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ADF4"/>
  <w15:docId w15:val="{E5EE411E-82CC-4938-887B-AD93BAAE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zh-CN" w:bidi="hi-IN"/>
    </w:rPr>
  </w:style>
  <w:style w:type="paragraph" w:styleId="Titolo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eastAsia="zh-CN" w:bidi="hi-IN"/>
    </w:rPr>
  </w:style>
  <w:style w:type="paragraph" w:styleId="Titolo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eastAsia="zh-CN" w:bidi="hi-IN"/>
    </w:rPr>
  </w:style>
  <w:style w:type="paragraph" w:styleId="Titolo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  <w:lang w:eastAsia="zh-CN" w:bidi="hi-IN"/>
    </w:rPr>
  </w:style>
  <w:style w:type="paragraph" w:styleId="Titolo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lang w:eastAsia="zh-CN" w:bidi="hi-IN"/>
    </w:rPr>
  </w:style>
  <w:style w:type="paragraph" w:styleId="Titolo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  <w:lang w:eastAsia="zh-CN" w:bidi="hi-IN"/>
    </w:rPr>
  </w:style>
  <w:style w:type="paragraph" w:styleId="Titolo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ascii="Arial" w:hAnsi="Arial"/>
      <w:sz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hAnsi="Arial"/>
      <w:sz w:val="22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Arial" w:hAnsi="Arial"/>
      <w:sz w:val="22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Arial" w:hAnsi="Arial"/>
      <w:sz w:val="22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Arial" w:hAnsi="Arial"/>
      <w:sz w:val="22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rFonts w:ascii="Arial" w:hAnsi="Arial"/>
      <w:sz w:val="22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rFonts w:ascii="Arial" w:hAnsi="Arial"/>
      <w:sz w:val="22"/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65">
    <w:name w:val="ListLabel 65"/>
    <w:qFormat/>
    <w:rPr>
      <w:rFonts w:ascii="Arial" w:hAnsi="Arial"/>
      <w:sz w:val="22"/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rFonts w:ascii="Arial" w:hAnsi="Arial" w:cs="OpenSymbol"/>
      <w:sz w:val="22"/>
      <w:u w:val="none"/>
    </w:rPr>
  </w:style>
  <w:style w:type="character" w:customStyle="1" w:styleId="ListLabel75">
    <w:name w:val="ListLabel 75"/>
    <w:qFormat/>
    <w:rPr>
      <w:rFonts w:cs="OpenSymbol"/>
      <w:u w:val="none"/>
    </w:rPr>
  </w:style>
  <w:style w:type="character" w:customStyle="1" w:styleId="ListLabel76">
    <w:name w:val="ListLabel 76"/>
    <w:qFormat/>
    <w:rPr>
      <w:rFonts w:cs="OpenSymbol"/>
      <w:u w:val="none"/>
    </w:rPr>
  </w:style>
  <w:style w:type="character" w:customStyle="1" w:styleId="ListLabel77">
    <w:name w:val="ListLabel 77"/>
    <w:qFormat/>
    <w:rPr>
      <w:rFonts w:cs="OpenSymbol"/>
      <w:u w:val="none"/>
    </w:rPr>
  </w:style>
  <w:style w:type="character" w:customStyle="1" w:styleId="ListLabel78">
    <w:name w:val="ListLabel 78"/>
    <w:qFormat/>
    <w:rPr>
      <w:rFonts w:cs="OpenSymbol"/>
      <w:u w:val="none"/>
    </w:rPr>
  </w:style>
  <w:style w:type="character" w:customStyle="1" w:styleId="ListLabel79">
    <w:name w:val="ListLabel 79"/>
    <w:qFormat/>
    <w:rPr>
      <w:rFonts w:cs="OpenSymbol"/>
      <w:u w:val="none"/>
    </w:rPr>
  </w:style>
  <w:style w:type="character" w:customStyle="1" w:styleId="ListLabel80">
    <w:name w:val="ListLabel 80"/>
    <w:qFormat/>
    <w:rPr>
      <w:rFonts w:cs="OpenSymbol"/>
      <w:u w:val="none"/>
    </w:rPr>
  </w:style>
  <w:style w:type="character" w:customStyle="1" w:styleId="ListLabel81">
    <w:name w:val="ListLabel 81"/>
    <w:qFormat/>
    <w:rPr>
      <w:rFonts w:cs="OpenSymbol"/>
      <w:u w:val="none"/>
    </w:rPr>
  </w:style>
  <w:style w:type="character" w:customStyle="1" w:styleId="ListLabel82">
    <w:name w:val="ListLabel 82"/>
    <w:qFormat/>
    <w:rPr>
      <w:rFonts w:cs="OpenSymbol"/>
      <w:u w:val="none"/>
    </w:rPr>
  </w:style>
  <w:style w:type="character" w:customStyle="1" w:styleId="ListLabel83">
    <w:name w:val="ListLabel 83"/>
    <w:qFormat/>
    <w:rPr>
      <w:rFonts w:ascii="Arial" w:hAnsi="Arial"/>
      <w:sz w:val="22"/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rFonts w:ascii="Arial" w:hAnsi="Arial" w:cs="OpenSymbol"/>
      <w:sz w:val="22"/>
      <w:u w:val="none"/>
    </w:rPr>
  </w:style>
  <w:style w:type="character" w:customStyle="1" w:styleId="ListLabel93">
    <w:name w:val="ListLabel 93"/>
    <w:qFormat/>
    <w:rPr>
      <w:rFonts w:cs="OpenSymbol"/>
      <w:u w:val="none"/>
    </w:rPr>
  </w:style>
  <w:style w:type="character" w:customStyle="1" w:styleId="ListLabel94">
    <w:name w:val="ListLabel 94"/>
    <w:qFormat/>
    <w:rPr>
      <w:rFonts w:cs="OpenSymbol"/>
      <w:u w:val="none"/>
    </w:rPr>
  </w:style>
  <w:style w:type="character" w:customStyle="1" w:styleId="ListLabel95">
    <w:name w:val="ListLabel 95"/>
    <w:qFormat/>
    <w:rPr>
      <w:rFonts w:cs="OpenSymbol"/>
      <w:u w:val="none"/>
    </w:rPr>
  </w:style>
  <w:style w:type="character" w:customStyle="1" w:styleId="ListLabel96">
    <w:name w:val="ListLabel 96"/>
    <w:qFormat/>
    <w:rPr>
      <w:rFonts w:cs="OpenSymbol"/>
      <w:u w:val="none"/>
    </w:rPr>
  </w:style>
  <w:style w:type="character" w:customStyle="1" w:styleId="ListLabel97">
    <w:name w:val="ListLabel 97"/>
    <w:qFormat/>
    <w:rPr>
      <w:rFonts w:cs="OpenSymbol"/>
      <w:u w:val="none"/>
    </w:rPr>
  </w:style>
  <w:style w:type="character" w:customStyle="1" w:styleId="ListLabel98">
    <w:name w:val="ListLabel 98"/>
    <w:qFormat/>
    <w:rPr>
      <w:rFonts w:cs="OpenSymbol"/>
      <w:u w:val="none"/>
    </w:rPr>
  </w:style>
  <w:style w:type="character" w:customStyle="1" w:styleId="ListLabel99">
    <w:name w:val="ListLabel 99"/>
    <w:qFormat/>
    <w:rPr>
      <w:rFonts w:cs="OpenSymbol"/>
      <w:u w:val="none"/>
    </w:rPr>
  </w:style>
  <w:style w:type="character" w:customStyle="1" w:styleId="ListLabel100">
    <w:name w:val="ListLabel 100"/>
    <w:qFormat/>
    <w:rPr>
      <w:rFonts w:cs="OpenSymbol"/>
      <w:u w:val="none"/>
    </w:rPr>
  </w:style>
  <w:style w:type="character" w:customStyle="1" w:styleId="ListLabel101">
    <w:name w:val="ListLabel 101"/>
    <w:qFormat/>
    <w:rPr>
      <w:rFonts w:ascii="Arial" w:hAnsi="Arial"/>
      <w:sz w:val="22"/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rFonts w:ascii="Arial" w:hAnsi="Arial"/>
      <w:sz w:val="22"/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u w:val="none"/>
    </w:rPr>
  </w:style>
  <w:style w:type="character" w:customStyle="1" w:styleId="ListLabel116">
    <w:name w:val="ListLabel 116"/>
    <w:qFormat/>
    <w:rPr>
      <w:u w:val="none"/>
    </w:rPr>
  </w:style>
  <w:style w:type="character" w:customStyle="1" w:styleId="ListLabel117">
    <w:name w:val="ListLabel 117"/>
    <w:qFormat/>
    <w:rPr>
      <w:u w:val="none"/>
    </w:rPr>
  </w:style>
  <w:style w:type="character" w:customStyle="1" w:styleId="ListLabel118">
    <w:name w:val="ListLabel 118"/>
    <w:qFormat/>
    <w:rPr>
      <w:u w:val="none"/>
    </w:rPr>
  </w:style>
  <w:style w:type="character" w:customStyle="1" w:styleId="ListLabel119">
    <w:name w:val="ListLabel 119"/>
    <w:qFormat/>
    <w:rPr>
      <w:rFonts w:ascii="Arial" w:hAnsi="Arial"/>
      <w:sz w:val="22"/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41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Mangal"/>
      <w:sz w:val="20"/>
      <w:szCs w:val="18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N18fXVhy8hnQ+NOxSTVFEQLstw==">AMUW2mXEpqWGwFYZYeiFg2jenR/2OY2RlN418p5zqBKZva3ZIjABMSS+lnoe2WwPYuZzwsnhs55teeYEu5GzXPF/WkdKzKsIGjKt/qr176VPEQdhprwNFD6JOQFtQrrCCeDxg4jcFgHi8Lg9nUwLGd4QlAf1QvVer2K5cTT+QSt5tZ0UR1C4BLi14dovNdQYIlOvmx2+JzUMa7lGN7vAdZGBSt1gnL0lujV6x+cSz9nVxBDHt3Pvo0kpcizy3s5o+HmRJyJ4wDzlgSZORhZIqTw/3PLc+ddjUnohNyYdxoJ0E2wW5fdAPSrF3applyPYVlAHWdGf5jXSV3u75hi29S3H2mFEKY9ySWXrEUJ3Tss047vBdFoo3ZNSpnjO3hC5bzUzKD5KLeusOSf9M+mpMQw+dvH5icER8lOHdbbhN6iq0FlQu6iryh+n/47LnybdddzFgHb8Huw2yjOmPXo/W/vtHnIVd3o6l/NCzXZMLmc6EbZ+YAEU+4g88pjzMMv6juZx6V4HdbW0Bq4AuOMBXty8zv0p+u1P0lpB9pL36o74FhKKLyQ7vutkQiNViwpA80AYU7xV92HlQ8ifC9cEbVVbVKqNvrzSu6I6aO6zc+W/8oOKTXcW/fNWDT/Pf26Zbr032e/BEtuzPl06cCqtxYjS1VuIIxFBDf5taXIX0cS15G+jG3gImckfKlXa14FvG5NVI2b/ToomyTqSxGZVM3oNvo1qFsUyC5nhYU+NMW3hFJIUmnYVbN4MGSQxE0hFI+lLPjIgenFjpUqS/loJoy+Z1dnO63oZEmDK4KQHUFUvhvrVMvWjjY40LWSWzR3dGotQKvqfYKb86TsnyeGcZIWgcF+oyhramDtgP5aX0awyQHv5vYt3sN2Rcl16qAUdrqkbHTBPzUB3oPMruaGkiscmsGg877iHiIkBzhDhScdYh2k51/nsLQ8fKXvzmCWoAMFUkj1xH5fBZZbZBgDn8Ubu5+zFfusih8O1hnnqJu9+mmKG28Qn5oXlH8erez17F1sPoNNkTOtkllDeoOwQHfe52y1AifehDvZJI9HQM4UJDUnBU+q15RmEZo1pUN5KIBJkAfIVOagu+Cy0R6xMOkpjlYQ16SkpDTgpfE5GCUkXqeSV1nUfPHI6Db6djo7QRUZ0NTMktP3XZ/FSkGZW9FRBhXrDlxOnN2gpcdz27tFIR7/XvKDv4g0KvfA6gWowmZ+ueMsuLVE6KQaQyEJEwTJW2X/xAXEj+iLfM1XFcqGbyTJmECecKVqokHqhYQKAyiM2KhnZNYPtoUYZzEXbeRP17E4e50V7LTcJij0m+FvSBgD38D5O2bO8w5TXFXB1zIHxUf+KVSMCwBg6Dj1DuJaItZIYE+uPtXlGTi1khCPwnL6eZz4UfofmQfj4RpqOuEc5kpBnUiJtgh+ft3oa6+2Qnj/BpERYl1V/yc7fkf67lBpWT4CJSFB6sc0qBi0A57f1hzJuuLU/LAcEWsm3zePk39dWSDo4qsMS+FYdNA8pCaWThliEv/lW2p6DxLoZ5nsxS1uN4Uw55CXuR/P+qDRsFavZsN9uY5KJIHRnOixNkkxtsbL07//XkCSonWGXyPS7+CD2gM0RSF/RM19xxBlwbO+SLQnHwNBmk1+BcoOBc11n8qcY90ZM7duW5pCh/TAwalC2EJBLVss5GAzu9gR36QTJEDu9dWDxi6KHglT+NcnJgMHk6w2CcVMf2yV8sUMGEaI9u4S0XKFKS/046a+hK/2R/FSg/mdULyIk8fHM2sFwQOWqtuqonZ+qFc6yPtov3lQICbnUgcVlbjuTnrl83pd7G941OUpFdkGZyTO9ISc+N4S7U+pMAVjNB/KHFtwJiqGZGA1tk9REHrWk9afDA7y2gNT51qVKlY0bpqePgTZREThAu9gTKE5vc1zRKR7q6ouQEAMTF9mG/2Y8oVII7RfftEN2vsg7gpotOmjMf6oxsCxuSdCKgmvvyC2s/xVTi1m3idZNWH+VSVIB1T6a53Km8Mm3ae9v/RKvWGf1fnsekkLf8gWzThnZihHiCwxGsrq+fdbjEXocaJ4UczSGpGm6vmM7YQYleez462W14agxqP2yGSRe8SRFG+0PZpE+hu1aMeBVu3/ZpxMHPnIO63tHelqRZrMz5STcBcuBifZy00XsThouTcLhLGiA/4E7c8NoCB7Yl1DoKGIWGJWAXxwKw1VDUoLSgYBoeU/K7yt5lL9PUpdS2jgpEfPd0AKHfBv9aY/Rb8somsmeUa/GrjT4ooEryhRSAhD2ITN+7ANPvQ0YPlD7UMzOuav6ITXFrsltilpfEthlUZu5mA8At/SHNKYewYYlz08HLr6SLaO1i4XKiKEmlovspIiP27VKBl6zvQUBCQ5RP24rG4ZCS1+eqUYsFYl/OAp3atsyCqQHN6HdXnmHxgDAHP5YP558y2wL6m1pWWl3wQUqf10n/6AqeDIA0Yv+yhc2JVfIfba3/u/l+sBp2k/GwXNBH8XY6nCMbgGAqj6DX9o1klSgHvvtZ+jKHaFP5si0hJ/V/zNGK2b1+0MZTrjKEtlihwLU33XQoxINVzs0y0mdW5HOqAXZI+MX2C5R2N2e6q/Ic2hz8ml8TGIQvh3J0U+BGKyzBEKeK/bi3nbPJpwXpk/dbaVVOgOpttlUXZDkesECzbp/+p5606AzzRIgGzjWx9OknDAiy8MZjKk8YkhGvV+jxX4Y4CRorjbFiWZzuDvfqWC4++kkdGg3KtYioX6ZiL360kYfbOduG2lulr5wadXhLEY/mbqaQDvXCP2jw/AbJmWpZLOJy0rlols++Vs3z73Av5PEzDsizjgFOajCvLyE2JlvSwl1uNHxjMB/vKeLNEwFQarzPgk8kosppOHBr9IHARmKA4F6A0Io/mAE7I9JOCSAVMfbDPzyxA4HKkOHJMHFoRCUgG8Xrn+61lhniqlAN0+8Ir+E+P35hYsX+TwU6CfHDecmdSxo1vh2an3CtvhHrBlRXawV6DA54bUXLG1fKqR2LD0uwWhsvCKpbbwx0ESSVMFL0MXbgcYnXOt/tbr1ndx2Qw50RxhgagSCkCmlqF+UU0y0jATIFjZBLsmZtCfIq8svdHyPujLklTQGNk8Jj72gJofU5271z8aoogA/4t3pK2leFGCb4CZwTPOGKck76YS2QG+NAJrtTV0UvxI8lclwx7PsmxuV6DwNzmYNHX+drFnUJUBgWOXKXUVhYUaI6k/lpm6ih9TSy3+5zFF1+/PCfsbSdoLf6k8Hdd0MVm8kMgTlm0E8L6NVl9byMWlEUX00Zlk/vcLyvM2nbKzEmQNlAtrb/mGIMpHcklFF7KHSpXaTg4YUrsn1WYNFITNoRjlfCfWOW+86Gm1BS1fA37pRVtsOJAO1r2fMga4whUtpHS6cPnX6INXjtvxoS7BkLbK83RazlfZEwYl8Hm5pR/cuv+o58/sUy71o7a0thHjaAhICtIqrIOblRquGFN/mpnuLAjXrpi1BGJIOE485wNVcjKb6F7G0HREdGBI+sU4auh9zu1KUYR6YGoDkfelrkmcf7ZLbvlDjs0KdpRixVla7VXc29bPBGMGKIq4WEgKYrsBPGZ9GEc/x4QYCMph9kn18TItFLORuR7N9wDEPopTphR/o9tCB2lWBi9uQQN2W0bugFo+l6XT0DRDbFcetUkx/SXUlx1Q08MnxLIPErkYnNUDfDzOU9svxZeyvoyqkKMMc4u/LAgl1ytJs38ezNBi1Y4+4dmxp97mhG6baCWPJT9J/pBMjjIGyUSDyOHKK+P7HeswLzcqsHnzGl58JgRHU2NssJx6LjkabMA4OYkvMptt8RXTePnePLW0lLUDvCEcnJQ/rUlu2tcLVlyrTkjNe2FLxjyvWORQHITb7bmNAsrKSbRa8yjLlEmq69KHiW1cw0Udao3fAojmg65ubm5lgBFPofIcOqeLV30Kh7esls2hKTj1D+DClFZmAsRHAjLryoe9b4L4BljmBJcWOvAWHPQfKi77lcJDJjNJzvWTuyjqCU23oeH0XpNXu9C6qBZJZrZKn9QWxA7BWWbpppS4vrZX68Q05nm+6Zi8rhvsrhnxknYUapCogmuONr4BoWmkAtwvuc9WetPzD6F5RdwGc6+uLfAxsiuZlPdjKVtnvSEMDpx+Pm9OGjld510+pC3pZqvEXlgyYhV8x9hP0if5TE92dkLhV9ylzwXNlPQ3Uw4Vjsd7T3aEOB0Fw3BR6sOyfRPcf35gqJrSUQrl8nxHayEEIOzYwNcczSX6Zze3MQce86rbYK4m+kWXmCiVfShj1wU9dLzeefBH7Y4YdzNU+3j1jjGx8VhYsVkFhtJbD27IKlMmZpWiJoaPrpBUGWU4wEaA4VcBBinosH0hcGFRciQKE1O+vPF1xV8PWzh54vFWIV3AGNmdts6ULOnQVh5He37UA7xir0/ExX8AHfI8E8QL+AQhGkxvLdEh9aukfLaGdi/lY9bIRmxXrS7MkNdFi9Sq37jHGAPe2Ev8teoguFdn0IePuSC++T4XPgduVsjG2FbPal1e1nCIHEexvKNr+siLvnIzxK56qi42jsqittg4incitv6i3ROClvmsCbFQGHeJ6XgGSCjML65ZK2lx20L5Gu7SvS/CjOgmKuUYNDy74smcZPjBxTUmRpXUFIkooYq7/pevgYNm+dyduGBOdwV4cAbX8u5OnRjMkuBvjZc6UDgKL7XCs+TBfPAt3+EELHrVvOmJOht6yKHurb8dfzNWtFkT+C6mrvAC+NF0xGlhq+joYd5eK5k99icArca6htXTdLSoy0HOlFOnzj/OynaWQfwP85VlaCPVOiFPRwBpXrPRY/wfnxokUU8u3YB0jyXH3N2/qS7wviNfVoKEBV2mqxicZM6wiNapopofSUqVJ67PItvORAgraFON+PLbSIVpdEbqKfX2smibqDufMX8Pm2Rk1GDM/3HvAMPIQhQbwpbqKwMXcdne79WDrT0WHOjPEAj9sxDb5TDutwNegVY0ejriAfEoD1Mt3j4OkExYzmf5097oXaGsRYdtr3Vp2AjXey0VJx5CxR7Q76EjGAT8qaswH//VrgY5SrrorTBccUJXC6ZYA2RkN7MaSsaQfc1tQdl6ykng5RXvzhcjDz+QnLPBr7GxBzkkMS+jvKxB5C0uArgx0QeVrhwe8jhOd0s6unVo4ZJ32IPYmvBFn/HIzofTdXX2C6nouE/QxpjRJL1kCX1XtFC7zTfE9SLUr/RMN5HTgT6yYqsoO05MYtKxnwpYp1X5enRfta8D8WlOqWd2FY8T96AnQFBzKp4SUnQ4xN2w03d0rJWvJliJEFc1A051HpJUqvLdGjleU1LnW/R4VgYUreLz9orngYLdJ+8sgIs72Q35NcxjtFSIpTE3uFl/ITgiua48WgITP4xwP7onzFXByOPL+ZAp8emTo+Myj4cIHYOoz5VDrlFvEeD3Huhlv3ZHSyt2Sqmdm9S2lp2BDX9GdHanGY5Z+ESYCHgL2WAascmyoq0FqhZAv6DZ6q4CNe6eRaHdzAai8tLNYN17+vF4WoCvs7MExTaZvEGedklH+JTOuc+bVZda5Xbw4vgohl2SNtWh9lKWA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2523</Words>
  <Characters>14384</Characters>
  <Application>Microsoft Office Word</Application>
  <DocSecurity>0</DocSecurity>
  <Lines>119</Lines>
  <Paragraphs>33</Paragraphs>
  <ScaleCrop>false</ScaleCrop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Flavia Zanchi</cp:lastModifiedBy>
  <cp:revision>3</cp:revision>
  <dcterms:created xsi:type="dcterms:W3CDTF">2020-02-10T14:33:00Z</dcterms:created>
  <dcterms:modified xsi:type="dcterms:W3CDTF">2022-09-21T19:45:00Z</dcterms:modified>
</cp:coreProperties>
</file>